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D9" w:rsidRPr="002D7374" w:rsidRDefault="00454D2E" w:rsidP="003812D9">
      <w:pPr>
        <w:pStyle w:val="Header"/>
        <w:tabs>
          <w:tab w:val="clear" w:pos="4680"/>
          <w:tab w:val="clear" w:pos="9360"/>
        </w:tabs>
        <w:jc w:val="center"/>
        <w:rPr>
          <w:b/>
          <w:color w:val="2E74B5" w:themeColor="accent1" w:themeShade="BF"/>
          <w:sz w:val="56"/>
        </w:rPr>
      </w:pPr>
      <w:r w:rsidRPr="002D7374">
        <w:rPr>
          <w:noProof/>
          <w:color w:val="2E74B5" w:themeColor="accent1" w:themeShade="BF"/>
          <w:sz w:val="20"/>
        </w:rPr>
        <w:drawing>
          <wp:anchor distT="0" distB="0" distL="114300" distR="114300" simplePos="0" relativeHeight="251658240" behindDoc="0" locked="0" layoutInCell="1" allowOverlap="1" wp14:anchorId="54515DB6" wp14:editId="5084F000">
            <wp:simplePos x="0" y="0"/>
            <wp:positionH relativeFrom="margin">
              <wp:posOffset>-62230</wp:posOffset>
            </wp:positionH>
            <wp:positionV relativeFrom="margin">
              <wp:posOffset>-436880</wp:posOffset>
            </wp:positionV>
            <wp:extent cx="771185" cy="1280160"/>
            <wp:effectExtent l="0" t="0" r="0" b="0"/>
            <wp:wrapNone/>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dHomeGraphic" descr="Graphic"/>
                    <pic:cNvPicPr>
                      <a:picLocks noChangeAspect="1" noChangeArrowheads="1"/>
                    </pic:cNvPicPr>
                  </pic:nvPicPr>
                  <pic:blipFill rotWithShape="1">
                    <a:blip r:embed="rId8" cstate="print"/>
                    <a:stretch/>
                  </pic:blipFill>
                  <pic:spPr bwMode="auto">
                    <a:xfrm>
                      <a:off x="0" y="0"/>
                      <a:ext cx="77118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2D9" w:rsidRPr="002D7374">
        <w:rPr>
          <w:b/>
          <w:color w:val="2E74B5" w:themeColor="accent1" w:themeShade="BF"/>
          <w:sz w:val="56"/>
        </w:rPr>
        <w:t>ASBTC</w:t>
      </w:r>
    </w:p>
    <w:p w:rsidR="00454D2E" w:rsidRPr="00454D2E" w:rsidRDefault="00454D2E" w:rsidP="00454D2E">
      <w:pPr>
        <w:jc w:val="center"/>
        <w:rPr>
          <w:sz w:val="24"/>
        </w:rPr>
      </w:pPr>
      <w:r w:rsidRPr="00454D2E">
        <w:rPr>
          <w:sz w:val="24"/>
        </w:rPr>
        <w:t>Associated Students of Bellingham Technical College</w:t>
      </w:r>
    </w:p>
    <w:p w:rsidR="003812D9" w:rsidRPr="00F670DD" w:rsidRDefault="003812D9" w:rsidP="00630456">
      <w:pPr>
        <w:pStyle w:val="Header"/>
        <w:tabs>
          <w:tab w:val="clear" w:pos="4680"/>
          <w:tab w:val="clear" w:pos="9360"/>
        </w:tabs>
        <w:spacing w:line="276" w:lineRule="auto"/>
        <w:jc w:val="center"/>
        <w:rPr>
          <w:i/>
          <w:color w:val="323E4F" w:themeColor="text2" w:themeShade="BF"/>
          <w:sz w:val="24"/>
          <w:szCs w:val="24"/>
        </w:rPr>
      </w:pPr>
      <w:r w:rsidRPr="009F7330">
        <w:rPr>
          <w:i/>
          <w:color w:val="2E74B5" w:themeColor="accent1" w:themeShade="BF"/>
          <w:sz w:val="24"/>
          <w:szCs w:val="24"/>
        </w:rPr>
        <w:t>Striving for Student Success</w:t>
      </w:r>
    </w:p>
    <w:p w:rsidR="00773296" w:rsidRPr="00773296" w:rsidRDefault="003812D9" w:rsidP="00773296">
      <w:pPr>
        <w:pStyle w:val="Heade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clear" w:color="auto" w:fill="E7E6E6" w:themeFill="background2"/>
        <w:tabs>
          <w:tab w:val="clear" w:pos="4680"/>
          <w:tab w:val="clear" w:pos="9360"/>
        </w:tabs>
        <w:spacing w:after="240" w:line="276" w:lineRule="auto"/>
        <w:jc w:val="center"/>
        <w:rPr>
          <w:rFonts w:eastAsia="Times New Roman" w:cstheme="minorHAnsi"/>
          <w:sz w:val="20"/>
          <w:szCs w:val="21"/>
        </w:rPr>
      </w:pPr>
      <w:r w:rsidRPr="00F670DD">
        <w:rPr>
          <w:rFonts w:cstheme="minorHAnsi"/>
          <w:sz w:val="20"/>
          <w:szCs w:val="21"/>
        </w:rPr>
        <w:t xml:space="preserve">Contact: </w:t>
      </w:r>
      <w:r w:rsidRPr="00F670DD">
        <w:rPr>
          <w:rFonts w:eastAsia="Times New Roman" w:cstheme="minorHAnsi"/>
          <w:sz w:val="20"/>
          <w:szCs w:val="21"/>
        </w:rPr>
        <w:t>asbtc@btc.ctc.edu | 360.752.8357 | Campus Center (CC) Room 300</w:t>
      </w:r>
    </w:p>
    <w:p w:rsidR="00773296" w:rsidRDefault="00773296" w:rsidP="00145284">
      <w:pPr>
        <w:pStyle w:val="Heading1"/>
        <w:rPr>
          <w:rFonts w:ascii="Cambria" w:hAnsi="Cambria"/>
          <w:b/>
          <w:color w:val="44546A" w:themeColor="text2"/>
        </w:rPr>
      </w:pPr>
    </w:p>
    <w:sdt>
      <w:sdtPr>
        <w:rPr>
          <w:rFonts w:ascii="Cambria" w:hAnsi="Cambria"/>
          <w:b/>
          <w:color w:val="44546A" w:themeColor="text2"/>
        </w:rPr>
        <w:alias w:val="Title"/>
        <w:tag w:val=""/>
        <w:id w:val="-244192108"/>
        <w:placeholder>
          <w:docPart w:val="9B018478D23A4ADAAAAC78FD47FE27A1"/>
        </w:placeholder>
        <w:dataBinding w:prefixMappings="xmlns:ns0='http://purl.org/dc/elements/1.1/' xmlns:ns1='http://schemas.openxmlformats.org/package/2006/metadata/core-properties' " w:xpath="/ns1:coreProperties[1]/ns0:title[1]" w:storeItemID="{6C3C8BC8-F283-45AE-878A-BAB7291924A1}"/>
        <w:text/>
      </w:sdtPr>
      <w:sdtEndPr/>
      <w:sdtContent>
        <w:p w:rsidR="00252309" w:rsidRDefault="0049540D" w:rsidP="00145284">
          <w:pPr>
            <w:pStyle w:val="Heading1"/>
            <w:rPr>
              <w:rFonts w:ascii="Cambria" w:hAnsi="Cambria"/>
              <w:b/>
              <w:color w:val="44546A" w:themeColor="text2"/>
            </w:rPr>
          </w:pPr>
          <w:r>
            <w:rPr>
              <w:rFonts w:ascii="Cambria" w:hAnsi="Cambria"/>
              <w:b/>
              <w:color w:val="44546A" w:themeColor="text2"/>
            </w:rPr>
            <w:t>BTC Student Club/Organization Constitution and By-Laws</w:t>
          </w:r>
        </w:p>
      </w:sdtContent>
    </w:sdt>
    <w:p w:rsidR="00572A7E" w:rsidRPr="00572A7E" w:rsidRDefault="00572A7E" w:rsidP="00572A7E"/>
    <w:p w:rsidR="00D446BB" w:rsidRPr="00EA467F" w:rsidRDefault="00D446BB" w:rsidP="00D446BB">
      <w:pPr>
        <w:jc w:val="center"/>
        <w:rPr>
          <w:sz w:val="32"/>
          <w:szCs w:val="32"/>
        </w:rPr>
      </w:pPr>
      <w:r w:rsidRPr="00EA467F">
        <w:rPr>
          <w:b/>
          <w:bCs/>
          <w:sz w:val="32"/>
          <w:szCs w:val="32"/>
        </w:rPr>
        <w:t>Preamble</w:t>
      </w:r>
    </w:p>
    <w:p w:rsidR="00D446BB" w:rsidRPr="00EA467F" w:rsidRDefault="00D446BB" w:rsidP="00D446BB">
      <w:r w:rsidRPr="00EA467F">
        <w:t>(This should include a statement of the purpose, goals and objectives for the organization as well as those objectives that will benefit the campus and college community.)</w:t>
      </w:r>
    </w:p>
    <w:p w:rsidR="00D446BB" w:rsidRPr="003A2467" w:rsidRDefault="00D446BB" w:rsidP="0049540D">
      <w:pPr>
        <w:spacing w:before="240"/>
        <w:jc w:val="center"/>
        <w:rPr>
          <w:sz w:val="24"/>
          <w:szCs w:val="24"/>
        </w:rPr>
      </w:pPr>
      <w:r w:rsidRPr="003A2467">
        <w:rPr>
          <w:b/>
          <w:bCs/>
          <w:sz w:val="24"/>
          <w:szCs w:val="24"/>
        </w:rPr>
        <w:t>Article I – Name</w:t>
      </w:r>
    </w:p>
    <w:p w:rsidR="00D446BB" w:rsidRPr="00EA467F" w:rsidRDefault="00D446BB" w:rsidP="00D446BB">
      <w:r w:rsidRPr="00EA467F">
        <w:t>The name of this organization shall be _______</w:t>
      </w:r>
      <w:r w:rsidR="0049540D" w:rsidRPr="00EA467F">
        <w:t>_</w:t>
      </w:r>
      <w:r w:rsidR="0049540D" w:rsidRPr="00F049F8">
        <w:rPr>
          <w:color w:val="8496B0" w:themeColor="text2" w:themeTint="99"/>
          <w:u w:val="single"/>
        </w:rPr>
        <w:t xml:space="preserve"> (Organization</w:t>
      </w:r>
      <w:r w:rsidRPr="00F049F8">
        <w:rPr>
          <w:color w:val="8496B0" w:themeColor="text2" w:themeTint="99"/>
          <w:u w:val="single"/>
        </w:rPr>
        <w:t xml:space="preserve"> Name</w:t>
      </w:r>
      <w:r w:rsidR="0049540D" w:rsidRPr="00F049F8">
        <w:rPr>
          <w:color w:val="8496B0" w:themeColor="text2" w:themeTint="99"/>
          <w:u w:val="single"/>
        </w:rPr>
        <w:t>)</w:t>
      </w:r>
      <w:r w:rsidR="0049540D" w:rsidRPr="00EA467F">
        <w:t xml:space="preserve"> _</w:t>
      </w:r>
      <w:r w:rsidRPr="00EA467F">
        <w:t>_______________.</w:t>
      </w:r>
    </w:p>
    <w:p w:rsidR="00D446BB" w:rsidRPr="003A2467" w:rsidRDefault="00D446BB" w:rsidP="0049540D">
      <w:pPr>
        <w:spacing w:before="240"/>
        <w:jc w:val="center"/>
        <w:rPr>
          <w:sz w:val="24"/>
          <w:szCs w:val="24"/>
        </w:rPr>
      </w:pPr>
      <w:r w:rsidRPr="003A2467">
        <w:rPr>
          <w:b/>
          <w:bCs/>
          <w:sz w:val="24"/>
          <w:szCs w:val="24"/>
        </w:rPr>
        <w:t>Article II – Membership</w:t>
      </w:r>
    </w:p>
    <w:p w:rsidR="00D446BB" w:rsidRPr="00EA467F" w:rsidRDefault="0049540D" w:rsidP="00D446BB">
      <w:pPr>
        <w:spacing w:before="240"/>
      </w:pPr>
      <w:r>
        <w:rPr>
          <w:b/>
          <w:bCs/>
          <w:u w:val="single"/>
        </w:rPr>
        <w:t>Section 1:</w:t>
      </w:r>
      <w:r w:rsidR="00D446BB" w:rsidRPr="00EA467F">
        <w:rPr>
          <w:b/>
          <w:bCs/>
        </w:rPr>
        <w:t xml:space="preserve"> </w:t>
      </w:r>
      <w:r w:rsidR="00D446BB" w:rsidRPr="00EA467F">
        <w:t xml:space="preserve">All registered students, faculty, and staff at the college shall be eligible for voting membership in the </w:t>
      </w:r>
      <w:r w:rsidR="00D446BB">
        <w:rPr>
          <w:u w:val="single"/>
        </w:rPr>
        <w:t>________</w:t>
      </w:r>
      <w:r w:rsidR="00D446BB" w:rsidRPr="00F049F8">
        <w:rPr>
          <w:u w:val="single"/>
        </w:rPr>
        <w:t>_</w:t>
      </w:r>
      <w:proofErr w:type="gramStart"/>
      <w:r w:rsidR="00D446BB" w:rsidRPr="00F049F8">
        <w:rPr>
          <w:u w:val="single"/>
        </w:rPr>
        <w:t>_</w:t>
      </w:r>
      <w:r w:rsidR="00D446BB" w:rsidRPr="00F049F8">
        <w:rPr>
          <w:color w:val="8496B0" w:themeColor="text2" w:themeTint="99"/>
          <w:u w:val="single"/>
        </w:rPr>
        <w:t>(</w:t>
      </w:r>
      <w:proofErr w:type="gramEnd"/>
      <w:r w:rsidR="00D446BB" w:rsidRPr="00F049F8">
        <w:rPr>
          <w:color w:val="8496B0" w:themeColor="text2" w:themeTint="99"/>
          <w:u w:val="single"/>
        </w:rPr>
        <w:t xml:space="preserve"> Organization Name</w:t>
      </w:r>
      <w:bookmarkStart w:id="0" w:name="_GoBack"/>
      <w:bookmarkEnd w:id="0"/>
      <w:r w:rsidR="00D446BB" w:rsidRPr="00F049F8">
        <w:rPr>
          <w:color w:val="8496B0" w:themeColor="text2" w:themeTint="99"/>
          <w:u w:val="single"/>
        </w:rPr>
        <w:t>)</w:t>
      </w:r>
      <w:r w:rsidR="00D446BB" w:rsidRPr="00F049F8">
        <w:rPr>
          <w:u w:val="single"/>
        </w:rPr>
        <w:t>_________</w:t>
      </w:r>
      <w:r w:rsidR="00D446BB" w:rsidRPr="00EA467F">
        <w:t xml:space="preserve"> at</w:t>
      </w:r>
      <w:r w:rsidR="00D446BB">
        <w:t xml:space="preserve"> Bellingham Technical College.</w:t>
      </w:r>
    </w:p>
    <w:p w:rsidR="00D446BB" w:rsidRPr="00EA467F" w:rsidRDefault="0049540D" w:rsidP="00D446BB">
      <w:r>
        <w:rPr>
          <w:b/>
          <w:bCs/>
          <w:u w:val="single"/>
        </w:rPr>
        <w:t>Section 2:</w:t>
      </w:r>
      <w:r w:rsidR="00D446BB" w:rsidRPr="00EA467F">
        <w:rPr>
          <w:b/>
          <w:bCs/>
        </w:rPr>
        <w:t xml:space="preserve"> </w:t>
      </w:r>
      <w:r w:rsidR="00D446BB" w:rsidRPr="00EA467F">
        <w:t>Voting members, in addition to Section 1, shall be designated as those</w:t>
      </w:r>
      <w:r w:rsidR="00D446BB">
        <w:t xml:space="preserve"> </w:t>
      </w:r>
      <w:r w:rsidR="00D446BB" w:rsidRPr="00EA467F">
        <w:t>persons who</w:t>
      </w:r>
      <w:r w:rsidR="00D446BB">
        <w:t xml:space="preserve"> have attended _________ meetings</w:t>
      </w:r>
      <w:r w:rsidR="00D446BB" w:rsidRPr="00EA467F">
        <w:t xml:space="preserve"> in an academic </w:t>
      </w:r>
      <w:r w:rsidR="00D446BB">
        <w:t>quarter.</w:t>
      </w:r>
    </w:p>
    <w:p w:rsidR="00D446BB" w:rsidRDefault="00D446BB" w:rsidP="00D446BB">
      <w:r w:rsidRPr="00EA467F">
        <w:t>(Additional qualifications such as paying due</w:t>
      </w:r>
      <w:r>
        <w:t>s or meeting GPA require</w:t>
      </w:r>
      <w:r w:rsidRPr="00EA467F">
        <w:t>ments may be added at the discretion of the organization).</w:t>
      </w:r>
    </w:p>
    <w:p w:rsidR="00D446BB" w:rsidRPr="003A2467" w:rsidRDefault="00D446BB" w:rsidP="0049540D">
      <w:pPr>
        <w:spacing w:before="240"/>
        <w:jc w:val="center"/>
      </w:pPr>
      <w:r w:rsidRPr="003A2467">
        <w:rPr>
          <w:b/>
          <w:bCs/>
          <w:sz w:val="24"/>
          <w:szCs w:val="24"/>
        </w:rPr>
        <w:t>Article III – Officers</w:t>
      </w:r>
    </w:p>
    <w:p w:rsidR="00D446BB" w:rsidRPr="00EA467F" w:rsidRDefault="0049540D" w:rsidP="00D446BB">
      <w:r>
        <w:rPr>
          <w:b/>
          <w:bCs/>
          <w:u w:val="single"/>
        </w:rPr>
        <w:t>Section 1:</w:t>
      </w:r>
      <w:r w:rsidR="00D446BB" w:rsidRPr="00EA467F">
        <w:rPr>
          <w:b/>
          <w:bCs/>
        </w:rPr>
        <w:t xml:space="preserve"> </w:t>
      </w:r>
      <w:r w:rsidR="00D446BB" w:rsidRPr="00EA467F">
        <w:t xml:space="preserve">The officers of the organization shall be (include any specific </w:t>
      </w:r>
      <w:r w:rsidR="00D446BB">
        <w:t xml:space="preserve">qualifications to hold each </w:t>
      </w:r>
      <w:r w:rsidR="00D446BB" w:rsidRPr="00EA467F">
        <w:t>office):</w:t>
      </w:r>
    </w:p>
    <w:p w:rsidR="00D446BB" w:rsidRPr="00EA467F" w:rsidRDefault="00D446BB" w:rsidP="00D446BB">
      <w:pPr>
        <w:numPr>
          <w:ilvl w:val="0"/>
          <w:numId w:val="1"/>
        </w:numPr>
        <w:spacing w:after="200"/>
      </w:pPr>
      <w:r w:rsidRPr="00EA467F">
        <w:t xml:space="preserve">A President </w:t>
      </w:r>
    </w:p>
    <w:p w:rsidR="00D446BB" w:rsidRPr="00EA467F" w:rsidRDefault="00D446BB" w:rsidP="00D446BB">
      <w:pPr>
        <w:numPr>
          <w:ilvl w:val="0"/>
          <w:numId w:val="1"/>
        </w:numPr>
        <w:spacing w:after="200"/>
      </w:pPr>
      <w:r w:rsidRPr="00EA467F">
        <w:t xml:space="preserve">A Vice President </w:t>
      </w:r>
    </w:p>
    <w:p w:rsidR="00D446BB" w:rsidRPr="00EA467F" w:rsidRDefault="00D446BB" w:rsidP="00D446BB">
      <w:pPr>
        <w:numPr>
          <w:ilvl w:val="0"/>
          <w:numId w:val="1"/>
        </w:numPr>
        <w:spacing w:after="200"/>
      </w:pPr>
      <w:r w:rsidRPr="00EA467F">
        <w:t>A Secretary-Treasurer (may be one or two positions)</w:t>
      </w:r>
    </w:p>
    <w:p w:rsidR="00D446BB" w:rsidRPr="00EA467F" w:rsidRDefault="00D446BB" w:rsidP="00D446BB">
      <w:r w:rsidRPr="00EA467F">
        <w:rPr>
          <w:b/>
          <w:bCs/>
        </w:rPr>
        <w:t>(Titles for the above positions may differ from those described at the discretion of the organization. Other positions may also be included as officer positions.</w:t>
      </w:r>
      <w:r>
        <w:rPr>
          <w:b/>
          <w:bCs/>
        </w:rPr>
        <w:t>)</w:t>
      </w:r>
    </w:p>
    <w:p w:rsidR="00D446BB" w:rsidRPr="00EA467F" w:rsidRDefault="0049540D" w:rsidP="00D446BB">
      <w:r>
        <w:rPr>
          <w:b/>
          <w:bCs/>
          <w:u w:val="single"/>
        </w:rPr>
        <w:t>Section 2:</w:t>
      </w:r>
      <w:r w:rsidR="00D446BB" w:rsidRPr="00EA467F">
        <w:t xml:space="preserve"> All student vo</w:t>
      </w:r>
      <w:r w:rsidR="00D446BB">
        <w:t>ting members who are</w:t>
      </w:r>
      <w:r w:rsidR="00D446BB" w:rsidRPr="00EA467F">
        <w:t xml:space="preserve"> in good academic standing</w:t>
      </w:r>
      <w:r w:rsidR="00D446BB">
        <w:t xml:space="preserve"> </w:t>
      </w:r>
      <w:r w:rsidR="00D446BB" w:rsidRPr="00EA467F">
        <w:t>shall be eligible to hold office.</w:t>
      </w:r>
    </w:p>
    <w:p w:rsidR="00D446BB" w:rsidRPr="00EA467F" w:rsidRDefault="0049540D" w:rsidP="00D446BB">
      <w:r>
        <w:rPr>
          <w:b/>
          <w:bCs/>
          <w:u w:val="single"/>
        </w:rPr>
        <w:t>Section 3:</w:t>
      </w:r>
      <w:r w:rsidR="00D446BB" w:rsidRPr="00EA467F">
        <w:t xml:space="preserve"> The term of offi</w:t>
      </w:r>
      <w:r w:rsidR="00D446BB">
        <w:t>ce for the officers of club/organization</w:t>
      </w:r>
      <w:r w:rsidR="00D446BB" w:rsidRPr="00EA467F">
        <w:t xml:space="preserve"> shall be from __________________ of the regular academic year to___________________________ of the following year.</w:t>
      </w:r>
    </w:p>
    <w:p w:rsidR="00D446BB" w:rsidRPr="00EA467F" w:rsidRDefault="0049540D" w:rsidP="00D446BB">
      <w:r>
        <w:rPr>
          <w:b/>
          <w:bCs/>
          <w:u w:val="single"/>
        </w:rPr>
        <w:lastRenderedPageBreak/>
        <w:t>Section 4:</w:t>
      </w:r>
      <w:r w:rsidR="00D446BB" w:rsidRPr="00EA467F">
        <w:rPr>
          <w:b/>
          <w:bCs/>
        </w:rPr>
        <w:t xml:space="preserve"> </w:t>
      </w:r>
      <w:r w:rsidR="00D446BB" w:rsidRPr="00EA467F">
        <w:t>The officers shall be elected by a majority of the voting members of the</w:t>
      </w:r>
      <w:r>
        <w:t xml:space="preserve"> </w:t>
      </w:r>
      <w:r w:rsidR="00D446BB">
        <w:t>club/organization</w:t>
      </w:r>
      <w:r w:rsidR="00D446BB" w:rsidRPr="00EA467F">
        <w:t xml:space="preserve"> at the annual elections held in _________________________.</w:t>
      </w:r>
    </w:p>
    <w:p w:rsidR="00D446BB" w:rsidRPr="00EA467F" w:rsidRDefault="0049540D" w:rsidP="00D446BB">
      <w:r>
        <w:rPr>
          <w:b/>
          <w:bCs/>
          <w:u w:val="single"/>
        </w:rPr>
        <w:t>Section 5:</w:t>
      </w:r>
      <w:r w:rsidR="00D446BB" w:rsidRPr="00EA467F">
        <w:rPr>
          <w:b/>
          <w:bCs/>
        </w:rPr>
        <w:t xml:space="preserve"> </w:t>
      </w:r>
      <w:r w:rsidR="00D446BB" w:rsidRPr="00EA467F">
        <w:t>Vacancies of offices sha</w:t>
      </w:r>
      <w:r w:rsidR="00D446BB">
        <w:t>ll be (appointed or elected by</w:t>
      </w:r>
      <w:proofErr w:type="gramStart"/>
      <w:r w:rsidR="00D446BB">
        <w:t>)_</w:t>
      </w:r>
      <w:proofErr w:type="gramEnd"/>
      <w:r w:rsidR="00D446BB">
        <w:t>___</w:t>
      </w:r>
      <w:r w:rsidR="00D446BB" w:rsidRPr="00EA467F">
        <w:t>____________________________. (If vacancies are to be filled by succession,</w:t>
      </w:r>
      <w:r w:rsidR="00D446BB">
        <w:t xml:space="preserve"> </w:t>
      </w:r>
      <w:r w:rsidR="00D446BB" w:rsidRPr="00EA467F">
        <w:t>please specify procedure.)</w:t>
      </w:r>
    </w:p>
    <w:p w:rsidR="00D446BB" w:rsidRPr="003A2467" w:rsidRDefault="00D446BB" w:rsidP="0049540D">
      <w:pPr>
        <w:spacing w:before="240"/>
        <w:jc w:val="center"/>
        <w:rPr>
          <w:sz w:val="24"/>
          <w:szCs w:val="24"/>
        </w:rPr>
      </w:pPr>
      <w:r w:rsidRPr="003A2467">
        <w:rPr>
          <w:b/>
          <w:bCs/>
          <w:sz w:val="24"/>
          <w:szCs w:val="24"/>
        </w:rPr>
        <w:t>Article IV – Executive Board</w:t>
      </w:r>
    </w:p>
    <w:p w:rsidR="00D446BB" w:rsidRPr="00EA467F" w:rsidRDefault="0049540D" w:rsidP="00D446BB">
      <w:r>
        <w:rPr>
          <w:b/>
          <w:bCs/>
          <w:u w:val="single"/>
        </w:rPr>
        <w:t>Section 1:</w:t>
      </w:r>
      <w:r w:rsidR="00D446BB" w:rsidRPr="00EA467F">
        <w:rPr>
          <w:b/>
          <w:bCs/>
        </w:rPr>
        <w:t xml:space="preserve"> </w:t>
      </w:r>
      <w:r w:rsidR="00D446BB" w:rsidRPr="00EA467F">
        <w:t>The Executive Board shall consist of the President, Vice President, Secretary-Treasurer, and Advisor.</w:t>
      </w:r>
    </w:p>
    <w:p w:rsidR="00D446BB" w:rsidRPr="00EA467F" w:rsidRDefault="0049540D" w:rsidP="00D446BB">
      <w:r>
        <w:rPr>
          <w:b/>
          <w:bCs/>
          <w:u w:val="single"/>
        </w:rPr>
        <w:t>Section 2:</w:t>
      </w:r>
      <w:r w:rsidR="00D446BB" w:rsidRPr="00EA467F">
        <w:rPr>
          <w:b/>
          <w:bCs/>
        </w:rPr>
        <w:t xml:space="preserve"> </w:t>
      </w:r>
      <w:r w:rsidR="00D446BB" w:rsidRPr="00EA467F">
        <w:t>All executive and legislative power granted herein shall be vested in the Executive Board.</w:t>
      </w:r>
    </w:p>
    <w:p w:rsidR="00D446BB" w:rsidRPr="00EA467F" w:rsidRDefault="0049540D" w:rsidP="00D446BB">
      <w:r>
        <w:rPr>
          <w:b/>
          <w:bCs/>
          <w:u w:val="single"/>
        </w:rPr>
        <w:t>Section 3:</w:t>
      </w:r>
      <w:r w:rsidR="00D446BB" w:rsidRPr="00EA467F">
        <w:t xml:space="preserve"> The Executive Board shall be empowered to recommend priorities for</w:t>
      </w:r>
      <w:r w:rsidR="00D446BB">
        <w:t xml:space="preserve"> </w:t>
      </w:r>
      <w:r w:rsidR="00773296">
        <w:t xml:space="preserve">various projects and to plan </w:t>
      </w:r>
      <w:r w:rsidR="00D446BB" w:rsidRPr="00EA467F">
        <w:t>activities.</w:t>
      </w:r>
    </w:p>
    <w:p w:rsidR="00D446BB" w:rsidRPr="003A2467" w:rsidRDefault="00D446BB" w:rsidP="0049540D">
      <w:pPr>
        <w:spacing w:before="240"/>
        <w:jc w:val="center"/>
        <w:rPr>
          <w:sz w:val="24"/>
          <w:szCs w:val="24"/>
        </w:rPr>
      </w:pPr>
      <w:r w:rsidRPr="003A2467">
        <w:rPr>
          <w:b/>
          <w:bCs/>
          <w:sz w:val="24"/>
          <w:szCs w:val="24"/>
        </w:rPr>
        <w:t>Article V – Meetings</w:t>
      </w:r>
    </w:p>
    <w:p w:rsidR="00D446BB" w:rsidRPr="00EA467F" w:rsidRDefault="0049540D" w:rsidP="00D446BB">
      <w:r>
        <w:rPr>
          <w:b/>
          <w:bCs/>
          <w:u w:val="single"/>
        </w:rPr>
        <w:t>Section 1:</w:t>
      </w:r>
      <w:r w:rsidR="00D446BB" w:rsidRPr="00EA467F">
        <w:rPr>
          <w:b/>
          <w:bCs/>
        </w:rPr>
        <w:t xml:space="preserve"> </w:t>
      </w:r>
      <w:r w:rsidR="00D446BB" w:rsidRPr="00EA467F">
        <w:t>The regular meetings of the voting membership shall be held at least___________ a month.</w:t>
      </w:r>
    </w:p>
    <w:p w:rsidR="00D446BB" w:rsidRPr="00EA467F" w:rsidRDefault="0049540D" w:rsidP="00D446BB">
      <w:r>
        <w:rPr>
          <w:b/>
          <w:bCs/>
          <w:u w:val="single"/>
        </w:rPr>
        <w:t>Section 2:</w:t>
      </w:r>
      <w:r w:rsidR="00D446BB" w:rsidRPr="00EA467F">
        <w:t xml:space="preserve"> Special meetings of the organization may be called by the President, or by</w:t>
      </w:r>
      <w:r w:rsidR="00D446BB">
        <w:t xml:space="preserve"> the Executive </w:t>
      </w:r>
      <w:r w:rsidR="00D446BB" w:rsidRPr="00EA467F">
        <w:t>Board, or upon the written request of _________ members</w:t>
      </w:r>
      <w:r w:rsidR="00D446BB">
        <w:t xml:space="preserve"> </w:t>
      </w:r>
      <w:r w:rsidR="00D446BB" w:rsidRPr="00EA467F">
        <w:t>of the organization.</w:t>
      </w:r>
    </w:p>
    <w:p w:rsidR="00D446BB" w:rsidRPr="00EA467F" w:rsidRDefault="0049540D" w:rsidP="00D446BB">
      <w:r>
        <w:rPr>
          <w:b/>
          <w:bCs/>
          <w:u w:val="single"/>
        </w:rPr>
        <w:t>Section 3:</w:t>
      </w:r>
      <w:r w:rsidR="00D446BB" w:rsidRPr="00EA467F">
        <w:t xml:space="preserve"> A quorum shall be a __________ majority of the voting membership.</w:t>
      </w:r>
    </w:p>
    <w:p w:rsidR="00D446BB" w:rsidRPr="003A2AAA" w:rsidRDefault="00D446BB" w:rsidP="0049540D">
      <w:pPr>
        <w:spacing w:before="240"/>
        <w:jc w:val="center"/>
        <w:rPr>
          <w:sz w:val="24"/>
          <w:szCs w:val="24"/>
        </w:rPr>
      </w:pPr>
      <w:r w:rsidRPr="003A2AAA">
        <w:rPr>
          <w:b/>
          <w:bCs/>
          <w:sz w:val="24"/>
          <w:szCs w:val="24"/>
        </w:rPr>
        <w:t>Article VI – Committees</w:t>
      </w:r>
    </w:p>
    <w:p w:rsidR="00D446BB" w:rsidRPr="00EA467F" w:rsidRDefault="0049540D" w:rsidP="00D446BB">
      <w:r>
        <w:rPr>
          <w:b/>
          <w:bCs/>
          <w:u w:val="single"/>
        </w:rPr>
        <w:t>Section 1:</w:t>
      </w:r>
      <w:r w:rsidR="00D446BB" w:rsidRPr="00EA467F">
        <w:t xml:space="preserve"> Finance</w:t>
      </w:r>
    </w:p>
    <w:p w:rsidR="00D446BB" w:rsidRPr="00EA467F" w:rsidRDefault="0049540D" w:rsidP="00D446BB">
      <w:r>
        <w:rPr>
          <w:b/>
          <w:bCs/>
          <w:u w:val="single"/>
        </w:rPr>
        <w:t>Section 2:</w:t>
      </w:r>
      <w:r w:rsidR="00D446BB" w:rsidRPr="00EA467F">
        <w:t xml:space="preserve"> Publicity</w:t>
      </w:r>
    </w:p>
    <w:p w:rsidR="00D446BB" w:rsidRPr="00EA467F" w:rsidRDefault="0049540D" w:rsidP="00D446BB">
      <w:r>
        <w:rPr>
          <w:b/>
          <w:bCs/>
          <w:u w:val="single"/>
        </w:rPr>
        <w:t>Section 3:</w:t>
      </w:r>
      <w:r w:rsidR="00D446BB" w:rsidRPr="00EA467F">
        <w:t xml:space="preserve"> Constitution and By-Laws</w:t>
      </w:r>
    </w:p>
    <w:p w:rsidR="00D446BB" w:rsidRPr="00EA467F" w:rsidRDefault="00D446BB" w:rsidP="00D446BB">
      <w:r w:rsidRPr="00EA467F">
        <w:rPr>
          <w:b/>
          <w:bCs/>
        </w:rPr>
        <w:t>Note:</w:t>
      </w:r>
      <w:r w:rsidRPr="00EA467F">
        <w:t xml:space="preserve"> These are suggested standing committees. No committees are required.</w:t>
      </w:r>
    </w:p>
    <w:p w:rsidR="00D446BB" w:rsidRPr="003A2AAA" w:rsidRDefault="00D446BB" w:rsidP="0049540D">
      <w:pPr>
        <w:spacing w:before="240"/>
        <w:jc w:val="center"/>
        <w:rPr>
          <w:sz w:val="24"/>
          <w:szCs w:val="24"/>
        </w:rPr>
      </w:pPr>
      <w:r w:rsidRPr="003A2AAA">
        <w:rPr>
          <w:b/>
          <w:bCs/>
          <w:sz w:val="24"/>
          <w:szCs w:val="24"/>
        </w:rPr>
        <w:t xml:space="preserve">Article VII – </w:t>
      </w:r>
      <w:r>
        <w:rPr>
          <w:b/>
          <w:bCs/>
          <w:sz w:val="24"/>
          <w:szCs w:val="24"/>
        </w:rPr>
        <w:t>Recall</w:t>
      </w:r>
      <w:r w:rsidRPr="003A2AAA">
        <w:rPr>
          <w:b/>
          <w:bCs/>
          <w:sz w:val="24"/>
          <w:szCs w:val="24"/>
        </w:rPr>
        <w:t xml:space="preserve"> and Removal</w:t>
      </w:r>
    </w:p>
    <w:p w:rsidR="00D446BB" w:rsidRPr="00EA467F" w:rsidRDefault="0049540D" w:rsidP="00D446BB">
      <w:r>
        <w:rPr>
          <w:b/>
          <w:bCs/>
          <w:u w:val="single"/>
        </w:rPr>
        <w:t>Section 1:</w:t>
      </w:r>
      <w:r w:rsidR="00D446BB" w:rsidRPr="00EA467F">
        <w:t xml:space="preserve"> Officers may be </w:t>
      </w:r>
      <w:r w:rsidR="00D446BB">
        <w:t>recalled</w:t>
      </w:r>
      <w:r w:rsidR="00D446BB" w:rsidRPr="00EA467F">
        <w:t xml:space="preserve"> and, if </w:t>
      </w:r>
      <w:r w:rsidR="00D446BB">
        <w:t>found in violation</w:t>
      </w:r>
      <w:r w:rsidR="00D446BB" w:rsidRPr="00EA467F">
        <w:t>, removed from office by a</w:t>
      </w:r>
      <w:r w:rsidR="00D446BB">
        <w:t xml:space="preserve"> </w:t>
      </w:r>
      <w:r w:rsidR="00D446BB" w:rsidRPr="00EA467F">
        <w:t>two-thirds majority of the voting members on the basis of not fulfilling their duties as outlined in the Constitution and By-Laws.</w:t>
      </w:r>
    </w:p>
    <w:p w:rsidR="00D446BB" w:rsidRPr="00EA467F" w:rsidRDefault="0049540D" w:rsidP="00D446BB">
      <w:r>
        <w:rPr>
          <w:b/>
          <w:bCs/>
          <w:u w:val="single"/>
        </w:rPr>
        <w:t>Section 2:</w:t>
      </w:r>
      <w:r w:rsidR="00D446BB" w:rsidRPr="00EA467F">
        <w:t xml:space="preserve"> Members may be </w:t>
      </w:r>
      <w:r w:rsidR="00D446BB">
        <w:t>recalled</w:t>
      </w:r>
      <w:r w:rsidR="00D446BB" w:rsidRPr="00EA467F">
        <w:t xml:space="preserve"> and, if </w:t>
      </w:r>
      <w:r w:rsidR="00D446BB">
        <w:t>found in violation</w:t>
      </w:r>
      <w:r w:rsidR="00D446BB" w:rsidRPr="00EA467F">
        <w:t>, may be expelled from membership by a two-thirds majority of the voting members on the basis of not fulfilling the purpose of the organization.</w:t>
      </w:r>
    </w:p>
    <w:p w:rsidR="00D446BB" w:rsidRPr="00EA467F" w:rsidRDefault="0049540D" w:rsidP="00D446BB">
      <w:r>
        <w:rPr>
          <w:b/>
          <w:bCs/>
          <w:u w:val="single"/>
        </w:rPr>
        <w:t>Section 3:</w:t>
      </w:r>
      <w:r w:rsidR="00D446BB" w:rsidRPr="00EA467F">
        <w:t xml:space="preserve"> Advisors may be </w:t>
      </w:r>
      <w:r w:rsidR="00D446BB">
        <w:t>recalled</w:t>
      </w:r>
      <w:r w:rsidR="00D446BB" w:rsidRPr="00EA467F">
        <w:t xml:space="preserve"> and, if </w:t>
      </w:r>
      <w:r w:rsidR="00D446BB">
        <w:t>found in violation</w:t>
      </w:r>
      <w:r w:rsidR="00D446BB" w:rsidRPr="00EA467F">
        <w:t xml:space="preserve">, removed from their position by a two-thirds majority of the voting members on the basis of not fulfilling their duties as described in the </w:t>
      </w:r>
      <w:r w:rsidR="00D446BB">
        <w:t xml:space="preserve">ASBTC and Student Club </w:t>
      </w:r>
      <w:r w:rsidR="00D446BB" w:rsidRPr="00EA467F">
        <w:t xml:space="preserve"> Constitution</w:t>
      </w:r>
      <w:r w:rsidR="00D446BB">
        <w:t xml:space="preserve"> and </w:t>
      </w:r>
      <w:r w:rsidR="00D446BB" w:rsidRPr="00EA467F">
        <w:t>By-Laws.</w:t>
      </w:r>
    </w:p>
    <w:p w:rsidR="00D446BB" w:rsidRPr="00EA467F" w:rsidRDefault="0049540D" w:rsidP="00D446BB">
      <w:r>
        <w:rPr>
          <w:b/>
          <w:bCs/>
          <w:u w:val="single"/>
        </w:rPr>
        <w:t>Section 4:</w:t>
      </w:r>
      <w:r w:rsidR="00D446BB" w:rsidRPr="00EA467F">
        <w:t xml:space="preserve"> Any individual who is </w:t>
      </w:r>
      <w:r w:rsidR="00D446BB">
        <w:t>recalled</w:t>
      </w:r>
      <w:r w:rsidR="00D446BB" w:rsidRPr="00EA467F">
        <w:t xml:space="preserve"> shall be given full notice of the allegations against him/her and shall have an opportunity to respond to them.</w:t>
      </w:r>
    </w:p>
    <w:p w:rsidR="00D446BB" w:rsidRPr="00EA467F" w:rsidRDefault="0049540D" w:rsidP="00D446BB">
      <w:r>
        <w:rPr>
          <w:b/>
          <w:bCs/>
          <w:u w:val="single"/>
        </w:rPr>
        <w:t>Section 5:</w:t>
      </w:r>
      <w:r w:rsidR="00D446BB" w:rsidRPr="00EA467F">
        <w:t xml:space="preserve"> Any member of the organ</w:t>
      </w:r>
      <w:r w:rsidR="00D446BB">
        <w:t>ization may initiate recall</w:t>
      </w:r>
      <w:r w:rsidR="00D446BB" w:rsidRPr="00EA467F">
        <w:t xml:space="preserve"> proceedings.</w:t>
      </w:r>
    </w:p>
    <w:p w:rsidR="00773296" w:rsidRDefault="00773296">
      <w:pPr>
        <w:rPr>
          <w:b/>
          <w:bCs/>
          <w:sz w:val="24"/>
          <w:szCs w:val="24"/>
        </w:rPr>
      </w:pPr>
      <w:r>
        <w:rPr>
          <w:b/>
          <w:bCs/>
          <w:sz w:val="24"/>
          <w:szCs w:val="24"/>
        </w:rPr>
        <w:br w:type="page"/>
      </w:r>
    </w:p>
    <w:p w:rsidR="00D446BB" w:rsidRPr="003A2AAA" w:rsidRDefault="00D446BB" w:rsidP="0049540D">
      <w:pPr>
        <w:spacing w:before="240"/>
        <w:jc w:val="center"/>
        <w:rPr>
          <w:sz w:val="24"/>
          <w:szCs w:val="24"/>
        </w:rPr>
      </w:pPr>
      <w:r w:rsidRPr="003A2AAA">
        <w:rPr>
          <w:b/>
          <w:bCs/>
          <w:sz w:val="24"/>
          <w:szCs w:val="24"/>
        </w:rPr>
        <w:lastRenderedPageBreak/>
        <w:t>Article VIII – Amendments</w:t>
      </w:r>
    </w:p>
    <w:p w:rsidR="00D446BB" w:rsidRPr="00EA467F" w:rsidRDefault="0049540D" w:rsidP="00D446BB">
      <w:r>
        <w:rPr>
          <w:b/>
          <w:bCs/>
          <w:u w:val="single"/>
        </w:rPr>
        <w:t>Section 1:</w:t>
      </w:r>
      <w:r w:rsidR="00D446BB" w:rsidRPr="00EA467F">
        <w:t xml:space="preserve"> Amendments to this Constitution shall be proposed either by two-thirds of the </w:t>
      </w:r>
      <w:r w:rsidR="00D446BB">
        <w:t xml:space="preserve">ASBTC </w:t>
      </w:r>
      <w:r w:rsidR="00D446BB" w:rsidRPr="00EA467F">
        <w:t>Executive Board or by a petition submitted by ten percent of the voting members.</w:t>
      </w:r>
    </w:p>
    <w:p w:rsidR="00D446BB" w:rsidRPr="00EA467F" w:rsidRDefault="0049540D" w:rsidP="00D446BB">
      <w:r>
        <w:rPr>
          <w:b/>
          <w:bCs/>
          <w:u w:val="single"/>
        </w:rPr>
        <w:t>Section 2:</w:t>
      </w:r>
      <w:r w:rsidR="00D446BB" w:rsidRPr="00EA467F">
        <w:t xml:space="preserve"> A</w:t>
      </w:r>
      <w:r w:rsidR="00D446BB">
        <w:t xml:space="preserve"> 2/3</w:t>
      </w:r>
      <w:r w:rsidR="00D446BB" w:rsidRPr="00625D85">
        <w:rPr>
          <w:vertAlign w:val="superscript"/>
        </w:rPr>
        <w:t>rd</w:t>
      </w:r>
      <w:r w:rsidR="00D446BB">
        <w:t xml:space="preserve"> </w:t>
      </w:r>
      <w:r w:rsidR="00D446BB" w:rsidRPr="00EA467F">
        <w:t xml:space="preserve">majority </w:t>
      </w:r>
      <w:r w:rsidR="00D446BB">
        <w:t xml:space="preserve">vote from </w:t>
      </w:r>
      <w:r w:rsidR="00D446BB" w:rsidRPr="00EA467F">
        <w:t>the member</w:t>
      </w:r>
      <w:r w:rsidR="00D446BB">
        <w:t xml:space="preserve">s shall be necessary to approve </w:t>
      </w:r>
      <w:r w:rsidR="00D446BB" w:rsidRPr="00EA467F">
        <w:t>amendments to this Constitution.</w:t>
      </w:r>
    </w:p>
    <w:p w:rsidR="00D446BB" w:rsidRPr="00EA467F" w:rsidRDefault="0049540D" w:rsidP="00D446BB">
      <w:r>
        <w:rPr>
          <w:b/>
          <w:bCs/>
          <w:u w:val="single"/>
        </w:rPr>
        <w:t>Section 3:</w:t>
      </w:r>
      <w:r w:rsidR="00D446BB" w:rsidRPr="00EA467F">
        <w:t xml:space="preserve"> Amendments to this Constitution shall be recommended to the </w:t>
      </w:r>
      <w:r w:rsidR="00D446BB">
        <w:t>Vice-president of</w:t>
      </w:r>
      <w:r w:rsidR="00D446BB" w:rsidRPr="00EA467F">
        <w:t xml:space="preserve"> Student Services for approval following</w:t>
      </w:r>
      <w:r w:rsidR="00D446BB">
        <w:t xml:space="preserve"> approval by the ASBTC </w:t>
      </w:r>
      <w:r w:rsidR="00D446BB" w:rsidRPr="00EA467F">
        <w:t>Executive Board.</w:t>
      </w:r>
    </w:p>
    <w:p w:rsidR="00D446BB" w:rsidRPr="003A2AAA" w:rsidRDefault="00D446BB" w:rsidP="0049540D">
      <w:pPr>
        <w:spacing w:before="240"/>
        <w:jc w:val="center"/>
        <w:rPr>
          <w:sz w:val="24"/>
          <w:szCs w:val="24"/>
        </w:rPr>
      </w:pPr>
      <w:r w:rsidRPr="003A2AAA">
        <w:rPr>
          <w:b/>
          <w:bCs/>
          <w:sz w:val="24"/>
          <w:szCs w:val="24"/>
        </w:rPr>
        <w:t>Article IX – Active Status</w:t>
      </w:r>
    </w:p>
    <w:p w:rsidR="00D446BB" w:rsidRDefault="00D446BB" w:rsidP="00D446BB">
      <w:pPr>
        <w:pStyle w:val="NoSpacing"/>
      </w:pPr>
      <w:r w:rsidRPr="00EA467F">
        <w:t xml:space="preserve">In order to maintain active status, the organization </w:t>
      </w:r>
      <w:r>
        <w:t xml:space="preserve">must </w:t>
      </w:r>
      <w:r w:rsidRPr="00EA467F">
        <w:t>agree</w:t>
      </w:r>
      <w:r>
        <w:t xml:space="preserve"> to abide by</w:t>
      </w:r>
      <w:r w:rsidRPr="00EA467F">
        <w:t xml:space="preserve"> rules and</w:t>
      </w:r>
      <w:r>
        <w:t xml:space="preserve"> </w:t>
      </w:r>
      <w:r w:rsidRPr="00EA467F">
        <w:t xml:space="preserve">regulations, including financial procedures, of </w:t>
      </w:r>
      <w:r>
        <w:t>ASBTC</w:t>
      </w:r>
      <w:r w:rsidRPr="00EA467F">
        <w:t xml:space="preserve"> which pertain to all student</w:t>
      </w:r>
      <w:r>
        <w:t xml:space="preserve"> </w:t>
      </w:r>
      <w:r w:rsidRPr="00EA467F">
        <w:t>organizations.</w:t>
      </w:r>
    </w:p>
    <w:p w:rsidR="0049540D" w:rsidRDefault="0049540D">
      <w:pPr>
        <w:rPr>
          <w:rFonts w:eastAsiaTheme="minorEastAsia"/>
        </w:rPr>
      </w:pPr>
      <w:r>
        <w:br w:type="page"/>
      </w:r>
    </w:p>
    <w:p w:rsidR="00D446BB" w:rsidRDefault="00D446BB" w:rsidP="00773296">
      <w:pPr>
        <w:pStyle w:val="NoSpacing"/>
        <w:spacing w:after="240"/>
        <w:jc w:val="center"/>
        <w:rPr>
          <w:b/>
          <w:sz w:val="40"/>
          <w:szCs w:val="40"/>
        </w:rPr>
      </w:pPr>
      <w:r w:rsidRPr="00F049F8">
        <w:rPr>
          <w:b/>
          <w:sz w:val="40"/>
          <w:szCs w:val="40"/>
        </w:rPr>
        <w:t>By-Laws</w:t>
      </w:r>
    </w:p>
    <w:p w:rsidR="00D446BB" w:rsidRPr="003A2AAA" w:rsidRDefault="00D446BB" w:rsidP="0049540D">
      <w:pPr>
        <w:spacing w:before="240"/>
        <w:jc w:val="center"/>
        <w:rPr>
          <w:sz w:val="24"/>
          <w:szCs w:val="24"/>
        </w:rPr>
      </w:pPr>
      <w:r w:rsidRPr="003A2AAA">
        <w:rPr>
          <w:b/>
          <w:bCs/>
          <w:sz w:val="24"/>
          <w:szCs w:val="24"/>
        </w:rPr>
        <w:t>Article I – Duties of Officers</w:t>
      </w:r>
    </w:p>
    <w:p w:rsidR="00D446BB" w:rsidRPr="00EA467F" w:rsidRDefault="0049540D" w:rsidP="00D446BB">
      <w:r>
        <w:rPr>
          <w:b/>
          <w:bCs/>
          <w:u w:val="single"/>
        </w:rPr>
        <w:t>Section 1:</w:t>
      </w:r>
      <w:r w:rsidR="00D446BB" w:rsidRPr="00EA467F">
        <w:rPr>
          <w:b/>
          <w:bCs/>
        </w:rPr>
        <w:t xml:space="preserve"> </w:t>
      </w:r>
      <w:r w:rsidR="00D446BB" w:rsidRPr="00EA467F">
        <w:t>The duties of the President shall be to:</w:t>
      </w:r>
    </w:p>
    <w:p w:rsidR="00D446BB" w:rsidRPr="00EA467F" w:rsidRDefault="00D446BB" w:rsidP="00D446BB">
      <w:pPr>
        <w:numPr>
          <w:ilvl w:val="0"/>
          <w:numId w:val="2"/>
        </w:numPr>
        <w:spacing w:after="200"/>
      </w:pPr>
      <w:r w:rsidRPr="00EA467F">
        <w:t>Preside over all Executive Board and regular membership</w:t>
      </w:r>
      <w:r>
        <w:t xml:space="preserve"> </w:t>
      </w:r>
      <w:r w:rsidRPr="00EA467F">
        <w:t>meetings.</w:t>
      </w:r>
    </w:p>
    <w:p w:rsidR="00D446BB" w:rsidRPr="00EA467F" w:rsidRDefault="00D446BB" w:rsidP="00D446BB">
      <w:pPr>
        <w:numPr>
          <w:ilvl w:val="0"/>
          <w:numId w:val="3"/>
        </w:numPr>
        <w:spacing w:after="200"/>
      </w:pPr>
      <w:r w:rsidRPr="00EA467F">
        <w:t>Call all special meetings.</w:t>
      </w:r>
    </w:p>
    <w:p w:rsidR="00D446BB" w:rsidRPr="00EA467F" w:rsidRDefault="00D446BB" w:rsidP="00D446BB">
      <w:pPr>
        <w:numPr>
          <w:ilvl w:val="0"/>
          <w:numId w:val="4"/>
        </w:numPr>
        <w:spacing w:after="200"/>
      </w:pPr>
      <w:r w:rsidRPr="00EA467F">
        <w:t>Sign all financial documents of the organization (mandatory).</w:t>
      </w:r>
    </w:p>
    <w:p w:rsidR="00D446BB" w:rsidRPr="00EA467F" w:rsidRDefault="00D446BB" w:rsidP="00D446BB">
      <w:pPr>
        <w:numPr>
          <w:ilvl w:val="0"/>
          <w:numId w:val="5"/>
        </w:numPr>
        <w:spacing w:after="200"/>
      </w:pPr>
      <w:r>
        <w:t>Represent the club/organization documentation</w:t>
      </w:r>
      <w:r w:rsidRPr="00EA467F">
        <w:t xml:space="preserve"> to the </w:t>
      </w:r>
      <w:r>
        <w:t>ASBTC Senate</w:t>
      </w:r>
      <w:r w:rsidRPr="00EA467F">
        <w:t xml:space="preserve"> </w:t>
      </w:r>
      <w:r>
        <w:t>and/</w:t>
      </w:r>
      <w:r w:rsidRPr="00EA467F">
        <w:t xml:space="preserve">or </w:t>
      </w:r>
      <w:r>
        <w:t>Executives</w:t>
      </w:r>
      <w:r w:rsidRPr="00EA467F">
        <w:t xml:space="preserve"> if applicable.</w:t>
      </w:r>
    </w:p>
    <w:p w:rsidR="00D446BB" w:rsidRPr="00EA467F" w:rsidRDefault="0049540D" w:rsidP="00D446BB">
      <w:r>
        <w:rPr>
          <w:b/>
          <w:bCs/>
          <w:u w:val="single"/>
        </w:rPr>
        <w:t>Section 2:</w:t>
      </w:r>
      <w:r w:rsidR="00D446BB" w:rsidRPr="00EA467F">
        <w:t xml:space="preserve"> The duties of the Vice President shall be to:</w:t>
      </w:r>
    </w:p>
    <w:p w:rsidR="00D446BB" w:rsidRPr="00EA467F" w:rsidRDefault="00D446BB" w:rsidP="00D446BB">
      <w:pPr>
        <w:numPr>
          <w:ilvl w:val="0"/>
          <w:numId w:val="6"/>
        </w:numPr>
        <w:spacing w:after="200"/>
      </w:pPr>
      <w:r w:rsidRPr="00EA467F">
        <w:t>Act as the President should the President for any reason be unable</w:t>
      </w:r>
      <w:r>
        <w:t xml:space="preserve"> </w:t>
      </w:r>
      <w:r w:rsidRPr="00EA467F">
        <w:t>to carry out the Presidential duties.</w:t>
      </w:r>
    </w:p>
    <w:p w:rsidR="00D446BB" w:rsidRPr="00EA467F" w:rsidRDefault="00D446BB" w:rsidP="00D446BB">
      <w:pPr>
        <w:numPr>
          <w:ilvl w:val="0"/>
          <w:numId w:val="7"/>
        </w:numPr>
        <w:spacing w:after="200"/>
      </w:pPr>
      <w:r w:rsidRPr="00EA467F">
        <w:t xml:space="preserve">Assist the President in administering the business </w:t>
      </w:r>
      <w:r>
        <w:t>of the club/organization</w:t>
      </w:r>
      <w:r w:rsidRPr="00EA467F">
        <w:t>.</w:t>
      </w:r>
    </w:p>
    <w:p w:rsidR="00D446BB" w:rsidRPr="00EA467F" w:rsidRDefault="0049540D" w:rsidP="00D446BB">
      <w:r>
        <w:rPr>
          <w:b/>
          <w:bCs/>
          <w:u w:val="single"/>
        </w:rPr>
        <w:t>Section 3:</w:t>
      </w:r>
      <w:r w:rsidR="00D446BB" w:rsidRPr="00EA467F">
        <w:rPr>
          <w:b/>
          <w:bCs/>
        </w:rPr>
        <w:t xml:space="preserve"> </w:t>
      </w:r>
      <w:r w:rsidR="00D446BB" w:rsidRPr="00EA467F">
        <w:t>The duties of Secretary-Treasurer shall be to:</w:t>
      </w:r>
    </w:p>
    <w:p w:rsidR="00D446BB" w:rsidRPr="00EA467F" w:rsidRDefault="00D446BB" w:rsidP="00D446BB">
      <w:pPr>
        <w:numPr>
          <w:ilvl w:val="0"/>
          <w:numId w:val="8"/>
        </w:numPr>
        <w:spacing w:after="200"/>
      </w:pPr>
      <w:r w:rsidRPr="00EA467F">
        <w:t>Take brief minutes of each meeting and take care of any major</w:t>
      </w:r>
      <w:r>
        <w:t xml:space="preserve"> </w:t>
      </w:r>
      <w:r w:rsidRPr="00EA467F">
        <w:t>correspondence concerning the Club as a whole.</w:t>
      </w:r>
    </w:p>
    <w:p w:rsidR="00D446BB" w:rsidRPr="00EA467F" w:rsidRDefault="00D446BB" w:rsidP="00D446BB">
      <w:pPr>
        <w:numPr>
          <w:ilvl w:val="0"/>
          <w:numId w:val="9"/>
        </w:numPr>
        <w:spacing w:after="200"/>
      </w:pPr>
      <w:r w:rsidRPr="00EA467F">
        <w:t>Keep a record of all financial and historical documents. The</w:t>
      </w:r>
      <w:r>
        <w:t xml:space="preserve"> </w:t>
      </w:r>
      <w:r w:rsidRPr="00EA467F">
        <w:t xml:space="preserve">Treasurer shall submit all financial records to the </w:t>
      </w:r>
      <w:r>
        <w:t>ASBTC Director of Finance</w:t>
      </w:r>
      <w:r w:rsidRPr="00EA467F">
        <w:t xml:space="preserve"> when required for audit.</w:t>
      </w:r>
    </w:p>
    <w:p w:rsidR="00D446BB" w:rsidRPr="00EA467F" w:rsidRDefault="00D446BB" w:rsidP="00D446BB">
      <w:pPr>
        <w:numPr>
          <w:ilvl w:val="0"/>
          <w:numId w:val="10"/>
        </w:numPr>
        <w:spacing w:after="200"/>
      </w:pPr>
      <w:r w:rsidRPr="00EA467F">
        <w:t>Sign all financial documents (not mandatory).</w:t>
      </w:r>
    </w:p>
    <w:p w:rsidR="00D446BB" w:rsidRPr="00EA467F" w:rsidRDefault="00D446BB" w:rsidP="00D446BB">
      <w:pPr>
        <w:pStyle w:val="ListParagraph"/>
        <w:numPr>
          <w:ilvl w:val="0"/>
          <w:numId w:val="10"/>
        </w:numPr>
      </w:pPr>
      <w:r w:rsidRPr="00EA467F">
        <w:t>Turn in all financial records for a re-issue to the Treasurer when</w:t>
      </w:r>
      <w:r>
        <w:t xml:space="preserve"> </w:t>
      </w:r>
      <w:r w:rsidRPr="00EA467F">
        <w:t>required or appropriate.</w:t>
      </w:r>
    </w:p>
    <w:p w:rsidR="00D446BB" w:rsidRPr="00991D14" w:rsidRDefault="00D446BB" w:rsidP="0049540D">
      <w:pPr>
        <w:spacing w:before="240"/>
        <w:jc w:val="center"/>
        <w:rPr>
          <w:sz w:val="24"/>
          <w:szCs w:val="24"/>
        </w:rPr>
      </w:pPr>
      <w:r w:rsidRPr="00991D14">
        <w:rPr>
          <w:b/>
          <w:bCs/>
          <w:sz w:val="24"/>
          <w:szCs w:val="24"/>
        </w:rPr>
        <w:t>Article II – Duties of Advisor</w:t>
      </w:r>
    </w:p>
    <w:p w:rsidR="00D446BB" w:rsidRPr="00EA467F" w:rsidRDefault="0049540D" w:rsidP="00D446BB">
      <w:r>
        <w:rPr>
          <w:b/>
          <w:bCs/>
          <w:u w:val="single"/>
        </w:rPr>
        <w:t>Section 1:</w:t>
      </w:r>
      <w:r w:rsidR="00D446BB" w:rsidRPr="00EA467F">
        <w:t xml:space="preserve"> A Faculty Advisor shall be appointed by a majority of the voting</w:t>
      </w:r>
      <w:r w:rsidR="00D446BB">
        <w:t xml:space="preserve"> </w:t>
      </w:r>
      <w:r w:rsidR="00D446BB" w:rsidRPr="00EA467F">
        <w:t>members.</w:t>
      </w:r>
    </w:p>
    <w:p w:rsidR="00D446BB" w:rsidRPr="00EA467F" w:rsidRDefault="0049540D" w:rsidP="00D446BB">
      <w:r>
        <w:rPr>
          <w:b/>
          <w:bCs/>
          <w:u w:val="single"/>
        </w:rPr>
        <w:t>Section 2:</w:t>
      </w:r>
      <w:r w:rsidR="00D446BB" w:rsidRPr="00EA467F">
        <w:rPr>
          <w:b/>
          <w:bCs/>
        </w:rPr>
        <w:t xml:space="preserve"> </w:t>
      </w:r>
      <w:r w:rsidR="00D446BB" w:rsidRPr="00EA467F">
        <w:t xml:space="preserve">The Advisor shall be a member of the </w:t>
      </w:r>
      <w:r w:rsidR="00D446BB">
        <w:t xml:space="preserve">Organization’s </w:t>
      </w:r>
      <w:r w:rsidR="00D446BB" w:rsidRPr="00EA467F">
        <w:t>Executive Board.</w:t>
      </w:r>
    </w:p>
    <w:p w:rsidR="00D446BB" w:rsidRPr="00EA467F" w:rsidRDefault="0049540D" w:rsidP="00D446BB">
      <w:r>
        <w:rPr>
          <w:b/>
          <w:bCs/>
          <w:u w:val="single"/>
        </w:rPr>
        <w:t>Section 3:</w:t>
      </w:r>
      <w:r w:rsidR="00D446BB" w:rsidRPr="00EA467F">
        <w:t xml:space="preserve"> The duties of the Advisor shall be to:</w:t>
      </w:r>
    </w:p>
    <w:p w:rsidR="00D446BB" w:rsidRPr="00EA467F" w:rsidRDefault="00D446BB" w:rsidP="00D446BB">
      <w:pPr>
        <w:numPr>
          <w:ilvl w:val="0"/>
          <w:numId w:val="11"/>
        </w:numPr>
        <w:spacing w:after="200"/>
      </w:pPr>
      <w:r w:rsidRPr="00EA467F">
        <w:t>Counter-sign all administrative financial forms (mandatory).</w:t>
      </w:r>
    </w:p>
    <w:p w:rsidR="00D446BB" w:rsidRDefault="00D446BB" w:rsidP="00D446BB">
      <w:pPr>
        <w:pStyle w:val="ListParagraph"/>
        <w:numPr>
          <w:ilvl w:val="0"/>
          <w:numId w:val="11"/>
        </w:numPr>
      </w:pPr>
      <w:r w:rsidRPr="00EA467F">
        <w:t>Act as consultant for projects and spe</w:t>
      </w:r>
      <w:r>
        <w:t>cial committees of the club/organization.</w:t>
      </w:r>
    </w:p>
    <w:p w:rsidR="00D446BB" w:rsidRPr="00EA467F" w:rsidRDefault="00D446BB" w:rsidP="00D446BB">
      <w:pPr>
        <w:pStyle w:val="ListParagraph"/>
      </w:pPr>
    </w:p>
    <w:p w:rsidR="00D446BB" w:rsidRPr="00EA467F" w:rsidRDefault="00D446BB" w:rsidP="00D446BB">
      <w:pPr>
        <w:pStyle w:val="ListParagraph"/>
        <w:numPr>
          <w:ilvl w:val="0"/>
          <w:numId w:val="11"/>
        </w:numPr>
      </w:pPr>
      <w:r w:rsidRPr="00EA467F">
        <w:t>Attend social activities sponsored by the Organization</w:t>
      </w:r>
      <w:r>
        <w:t xml:space="preserve"> </w:t>
      </w:r>
      <w:r w:rsidRPr="00EA467F">
        <w:t>(mandatory).</w:t>
      </w:r>
    </w:p>
    <w:p w:rsidR="00D446BB" w:rsidRPr="00EA467F" w:rsidRDefault="0049540D" w:rsidP="00D446BB">
      <w:r>
        <w:rPr>
          <w:b/>
          <w:bCs/>
          <w:u w:val="single"/>
        </w:rPr>
        <w:t>Section 4:</w:t>
      </w:r>
      <w:r w:rsidR="00D446BB" w:rsidRPr="00EA467F">
        <w:t xml:space="preserve"> The Advisor shall not have voting privileges in the Organization.</w:t>
      </w:r>
    </w:p>
    <w:p w:rsidR="00773296" w:rsidRDefault="00773296">
      <w:pPr>
        <w:rPr>
          <w:b/>
          <w:bCs/>
          <w:sz w:val="24"/>
          <w:szCs w:val="24"/>
        </w:rPr>
      </w:pPr>
      <w:r>
        <w:rPr>
          <w:b/>
          <w:bCs/>
          <w:sz w:val="24"/>
          <w:szCs w:val="24"/>
        </w:rPr>
        <w:br w:type="page"/>
      </w:r>
    </w:p>
    <w:p w:rsidR="00D446BB" w:rsidRPr="00991D14" w:rsidRDefault="00D446BB" w:rsidP="0049540D">
      <w:pPr>
        <w:spacing w:before="240"/>
        <w:jc w:val="center"/>
        <w:rPr>
          <w:sz w:val="24"/>
          <w:szCs w:val="24"/>
        </w:rPr>
      </w:pPr>
      <w:r w:rsidRPr="00991D14">
        <w:rPr>
          <w:b/>
          <w:bCs/>
          <w:sz w:val="24"/>
          <w:szCs w:val="24"/>
        </w:rPr>
        <w:t>Article III – Elections</w:t>
      </w:r>
    </w:p>
    <w:p w:rsidR="00D446BB" w:rsidRPr="00EA467F" w:rsidRDefault="0049540D" w:rsidP="00D446BB">
      <w:r>
        <w:rPr>
          <w:b/>
          <w:bCs/>
          <w:u w:val="single"/>
        </w:rPr>
        <w:t>Section 1:</w:t>
      </w:r>
      <w:r w:rsidR="00D446BB" w:rsidRPr="00EA467F">
        <w:rPr>
          <w:b/>
          <w:bCs/>
        </w:rPr>
        <w:t xml:space="preserve"> </w:t>
      </w:r>
      <w:r w:rsidR="00D446BB">
        <w:rPr>
          <w:b/>
          <w:bCs/>
        </w:rPr>
        <w:t xml:space="preserve">The </w:t>
      </w:r>
      <w:r w:rsidR="00D446BB">
        <w:t>club/organizations</w:t>
      </w:r>
      <w:r w:rsidR="00D446BB" w:rsidRPr="00EA467F">
        <w:t xml:space="preserve"> elections shall be held during the (first/last) _________ weeks of the __________ </w:t>
      </w:r>
      <w:r w:rsidR="00D446BB">
        <w:t>quarter</w:t>
      </w:r>
      <w:r w:rsidR="00D446BB" w:rsidRPr="00EA467F">
        <w:t xml:space="preserve"> of each</w:t>
      </w:r>
      <w:r w:rsidR="00D446BB">
        <w:t xml:space="preserve"> </w:t>
      </w:r>
      <w:r w:rsidR="00D446BB" w:rsidRPr="00EA467F">
        <w:t>academic year.</w:t>
      </w:r>
    </w:p>
    <w:p w:rsidR="00D446BB" w:rsidRPr="00EA467F" w:rsidRDefault="0049540D" w:rsidP="00D446BB">
      <w:r>
        <w:rPr>
          <w:b/>
          <w:bCs/>
          <w:u w:val="single"/>
        </w:rPr>
        <w:t>Section 2:</w:t>
      </w:r>
      <w:r w:rsidR="00D446BB" w:rsidRPr="00EA467F">
        <w:t xml:space="preserve"> Candidates for offices shall be eligible provided they have met the requirements for that office as stated in Article III of this Constitution.</w:t>
      </w:r>
    </w:p>
    <w:p w:rsidR="00D446BB" w:rsidRPr="00EA467F" w:rsidRDefault="0049540D" w:rsidP="00D446BB">
      <w:r>
        <w:rPr>
          <w:b/>
          <w:bCs/>
          <w:u w:val="single"/>
        </w:rPr>
        <w:t>Section 3:</w:t>
      </w:r>
      <w:r w:rsidR="00D446BB" w:rsidRPr="00EA467F">
        <w:t xml:space="preserve"> Candidates running for offi</w:t>
      </w:r>
      <w:r w:rsidR="00D446BB">
        <w:t>ce shall be members of club/organization</w:t>
      </w:r>
      <w:r w:rsidR="00D446BB" w:rsidRPr="00EA467F">
        <w:t xml:space="preserve"> at the time of their election and during their</w:t>
      </w:r>
      <w:r w:rsidR="00D446BB">
        <w:t xml:space="preserve"> </w:t>
      </w:r>
      <w:r w:rsidR="00D446BB" w:rsidRPr="00EA467F">
        <w:t>term of office.</w:t>
      </w:r>
    </w:p>
    <w:p w:rsidR="00D446BB" w:rsidRPr="00EA467F" w:rsidRDefault="0049540D" w:rsidP="00D446BB">
      <w:r>
        <w:rPr>
          <w:b/>
          <w:bCs/>
          <w:u w:val="single"/>
        </w:rPr>
        <w:t>Section 4:</w:t>
      </w:r>
      <w:r w:rsidR="00D446BB" w:rsidRPr="00EA467F">
        <w:t xml:space="preserve"> Candidates running for office must be registered students in good standing at the time of their nomination and must maintain that status</w:t>
      </w:r>
      <w:r w:rsidR="00D446BB">
        <w:t xml:space="preserve"> </w:t>
      </w:r>
      <w:r w:rsidR="00D446BB" w:rsidRPr="00EA467F">
        <w:t>during their term of office.</w:t>
      </w:r>
    </w:p>
    <w:p w:rsidR="00D446BB" w:rsidRPr="00EA467F" w:rsidRDefault="0049540D" w:rsidP="00D446BB">
      <w:r>
        <w:rPr>
          <w:b/>
          <w:bCs/>
          <w:u w:val="single"/>
        </w:rPr>
        <w:t>Section 5:</w:t>
      </w:r>
      <w:r w:rsidR="00D446BB" w:rsidRPr="00EA467F">
        <w:t xml:space="preserve"> Other specific guidelines for the election procedure are left to the </w:t>
      </w:r>
      <w:r w:rsidR="00D446BB">
        <w:t xml:space="preserve">discretion of the </w:t>
      </w:r>
      <w:r w:rsidR="00D446BB" w:rsidRPr="00EA467F">
        <w:t>organization.</w:t>
      </w:r>
    </w:p>
    <w:p w:rsidR="00D446BB" w:rsidRPr="00991D14" w:rsidRDefault="00D446BB" w:rsidP="0049540D">
      <w:pPr>
        <w:spacing w:before="240"/>
        <w:jc w:val="center"/>
        <w:rPr>
          <w:sz w:val="24"/>
          <w:szCs w:val="24"/>
        </w:rPr>
      </w:pPr>
      <w:r w:rsidRPr="00991D14">
        <w:rPr>
          <w:b/>
          <w:bCs/>
          <w:sz w:val="24"/>
          <w:szCs w:val="24"/>
        </w:rPr>
        <w:t>Article IV – Finances</w:t>
      </w:r>
    </w:p>
    <w:p w:rsidR="00D446BB" w:rsidRPr="00EA467F" w:rsidRDefault="0049540D" w:rsidP="00773296">
      <w:r w:rsidRPr="00773296">
        <w:rPr>
          <w:b/>
          <w:bCs/>
          <w:u w:val="single"/>
        </w:rPr>
        <w:t>Section 1:</w:t>
      </w:r>
      <w:r w:rsidR="00D446BB" w:rsidRPr="00EA467F">
        <w:t xml:space="preserve"> Dues will be paid by individuals of the group as set by a majority vote</w:t>
      </w:r>
      <w:r w:rsidR="00D446BB">
        <w:t xml:space="preserve"> </w:t>
      </w:r>
      <w:r w:rsidR="00D446BB" w:rsidRPr="00EA467F">
        <w:t>of the voting members (it is not necessary to have dues).</w:t>
      </w:r>
    </w:p>
    <w:p w:rsidR="00D446BB" w:rsidRPr="00EA467F" w:rsidRDefault="0049540D" w:rsidP="00773296">
      <w:r w:rsidRPr="00773296">
        <w:rPr>
          <w:b/>
          <w:bCs/>
          <w:u w:val="single"/>
        </w:rPr>
        <w:t>Section 2:</w:t>
      </w:r>
      <w:r w:rsidR="00D446BB" w:rsidRPr="00EA467F">
        <w:t xml:space="preserve"> Funds will be use</w:t>
      </w:r>
      <w:r w:rsidR="00D446BB">
        <w:t>d for the operation of club/organization</w:t>
      </w:r>
      <w:r w:rsidR="00D446BB" w:rsidRPr="00EA467F">
        <w:t xml:space="preserve"> as directed by a majority vote of the voting members.</w:t>
      </w:r>
    </w:p>
    <w:p w:rsidR="00D446BB" w:rsidRPr="00EA467F" w:rsidRDefault="0049540D" w:rsidP="00773296">
      <w:r w:rsidRPr="00773296">
        <w:rPr>
          <w:b/>
          <w:bCs/>
          <w:u w:val="single"/>
        </w:rPr>
        <w:t>Section 3:</w:t>
      </w:r>
      <w:r w:rsidR="00D446BB" w:rsidRPr="00EA467F">
        <w:t xml:space="preserve"> All finances shall be handled in accordance with the established policy</w:t>
      </w:r>
      <w:r w:rsidR="00D446BB">
        <w:t xml:space="preserve"> </w:t>
      </w:r>
      <w:r w:rsidR="00D446BB" w:rsidRPr="00EA467F">
        <w:t xml:space="preserve">and fiscal procedures in effect for the college as outlines in the </w:t>
      </w:r>
      <w:r w:rsidR="00D446BB" w:rsidRPr="00991D14">
        <w:t>ASBTC Constitution and Bylaws</w:t>
      </w:r>
      <w:r w:rsidR="00D446BB" w:rsidRPr="00EA467F">
        <w:t>.</w:t>
      </w:r>
    </w:p>
    <w:p w:rsidR="00D446BB" w:rsidRDefault="0049540D" w:rsidP="00773296">
      <w:r w:rsidRPr="00773296">
        <w:rPr>
          <w:b/>
          <w:bCs/>
          <w:u w:val="single"/>
        </w:rPr>
        <w:t>Section 4:</w:t>
      </w:r>
      <w:r w:rsidR="00D446BB" w:rsidRPr="00EA467F">
        <w:t xml:space="preserve"> In the event of loss of organization recognition, any funds remaining in the organization’s campus account shall revert to </w:t>
      </w:r>
      <w:r w:rsidR="00D446BB">
        <w:t>ASBTC in accordance with Article 10, Section 2 of the ASBTC Constitution and By-laws</w:t>
      </w:r>
      <w:r w:rsidR="00D446BB" w:rsidRPr="00EA467F">
        <w:t>.</w:t>
      </w:r>
    </w:p>
    <w:p w:rsidR="0049540D" w:rsidRDefault="0049540D" w:rsidP="00D446BB"/>
    <w:p w:rsidR="00D446BB" w:rsidRDefault="00D446BB" w:rsidP="00773296">
      <w:pPr>
        <w:pStyle w:val="NoSpacing"/>
        <w:spacing w:line="720" w:lineRule="auto"/>
        <w:rPr>
          <w:u w:val="single"/>
        </w:rPr>
      </w:pPr>
      <w:r>
        <w:t>Advisor Name:</w:t>
      </w:r>
      <w:r>
        <w:rPr>
          <w:u w:val="single"/>
        </w:rPr>
        <w:tab/>
      </w:r>
      <w:r>
        <w:rPr>
          <w:u w:val="single"/>
        </w:rPr>
        <w:tab/>
      </w:r>
      <w:r>
        <w:rPr>
          <w:u w:val="single"/>
        </w:rPr>
        <w:tab/>
      </w:r>
      <w:r>
        <w:rPr>
          <w:u w:val="single"/>
        </w:rPr>
        <w:tab/>
      </w:r>
      <w:r>
        <w:rPr>
          <w:u w:val="single"/>
        </w:rPr>
        <w:tab/>
      </w:r>
      <w:r>
        <w:rPr>
          <w:u w:val="single"/>
        </w:rPr>
        <w:tab/>
      </w:r>
      <w:r>
        <w:t xml:space="preserve">  Signature:</w:t>
      </w:r>
      <w:r>
        <w:rPr>
          <w:u w:val="single"/>
        </w:rPr>
        <w:tab/>
      </w:r>
      <w:r>
        <w:rPr>
          <w:u w:val="single"/>
        </w:rPr>
        <w:tab/>
      </w:r>
      <w:r>
        <w:rPr>
          <w:u w:val="single"/>
        </w:rPr>
        <w:tab/>
      </w:r>
      <w:r>
        <w:rPr>
          <w:u w:val="single"/>
        </w:rPr>
        <w:tab/>
      </w:r>
      <w:r>
        <w:rPr>
          <w:u w:val="single"/>
        </w:rPr>
        <w:tab/>
      </w:r>
    </w:p>
    <w:p w:rsidR="00D446BB" w:rsidRDefault="00D446BB" w:rsidP="00773296">
      <w:pPr>
        <w:pStyle w:val="NoSpacing"/>
        <w:spacing w:line="720" w:lineRule="auto"/>
        <w:rPr>
          <w:u w:val="single"/>
        </w:rPr>
      </w:pPr>
      <w:r>
        <w:t>Officer Name:</w:t>
      </w:r>
      <w:r>
        <w:rPr>
          <w:u w:val="single"/>
        </w:rPr>
        <w:tab/>
      </w:r>
      <w:r>
        <w:rPr>
          <w:u w:val="single"/>
        </w:rPr>
        <w:tab/>
      </w:r>
      <w:r>
        <w:rPr>
          <w:u w:val="single"/>
        </w:rPr>
        <w:tab/>
      </w:r>
      <w:r>
        <w:rPr>
          <w:u w:val="single"/>
        </w:rPr>
        <w:tab/>
      </w:r>
      <w:r>
        <w:rPr>
          <w:u w:val="single"/>
        </w:rPr>
        <w:tab/>
      </w:r>
      <w:r>
        <w:rPr>
          <w:u w:val="single"/>
        </w:rPr>
        <w:tab/>
      </w:r>
      <w:r>
        <w:t xml:space="preserve">  Signature:</w:t>
      </w:r>
      <w:r>
        <w:rPr>
          <w:u w:val="single"/>
        </w:rPr>
        <w:tab/>
      </w:r>
      <w:r>
        <w:rPr>
          <w:u w:val="single"/>
        </w:rPr>
        <w:tab/>
      </w:r>
      <w:r>
        <w:rPr>
          <w:u w:val="single"/>
        </w:rPr>
        <w:tab/>
      </w:r>
      <w:r>
        <w:rPr>
          <w:u w:val="single"/>
        </w:rPr>
        <w:tab/>
      </w:r>
      <w:r>
        <w:rPr>
          <w:u w:val="single"/>
        </w:rPr>
        <w:tab/>
      </w:r>
    </w:p>
    <w:p w:rsidR="00D446BB" w:rsidRDefault="00D446BB" w:rsidP="00773296">
      <w:pPr>
        <w:pStyle w:val="NoSpacing"/>
        <w:spacing w:line="720" w:lineRule="auto"/>
        <w:rPr>
          <w:u w:val="single"/>
        </w:rPr>
      </w:pPr>
      <w:r>
        <w:t>Officer Name:</w:t>
      </w:r>
      <w:r>
        <w:rPr>
          <w:u w:val="single"/>
        </w:rPr>
        <w:tab/>
      </w:r>
      <w:r>
        <w:rPr>
          <w:u w:val="single"/>
        </w:rPr>
        <w:tab/>
      </w:r>
      <w:r>
        <w:rPr>
          <w:u w:val="single"/>
        </w:rPr>
        <w:tab/>
      </w:r>
      <w:r>
        <w:rPr>
          <w:u w:val="single"/>
        </w:rPr>
        <w:tab/>
      </w:r>
      <w:r>
        <w:rPr>
          <w:u w:val="single"/>
        </w:rPr>
        <w:tab/>
      </w:r>
      <w:r>
        <w:rPr>
          <w:u w:val="single"/>
        </w:rPr>
        <w:tab/>
      </w:r>
      <w:r>
        <w:t xml:space="preserve">  Signature:</w:t>
      </w:r>
      <w:r>
        <w:rPr>
          <w:u w:val="single"/>
        </w:rPr>
        <w:tab/>
      </w:r>
      <w:r>
        <w:rPr>
          <w:u w:val="single"/>
        </w:rPr>
        <w:tab/>
      </w:r>
      <w:r>
        <w:rPr>
          <w:u w:val="single"/>
        </w:rPr>
        <w:tab/>
      </w:r>
      <w:r>
        <w:rPr>
          <w:u w:val="single"/>
        </w:rPr>
        <w:tab/>
      </w:r>
      <w:r>
        <w:rPr>
          <w:u w:val="single"/>
        </w:rPr>
        <w:tab/>
      </w:r>
    </w:p>
    <w:p w:rsidR="00D446BB" w:rsidRDefault="00D446BB" w:rsidP="00773296">
      <w:pPr>
        <w:pStyle w:val="NoSpacing"/>
        <w:spacing w:line="720" w:lineRule="auto"/>
        <w:rPr>
          <w:u w:val="single"/>
        </w:rPr>
      </w:pPr>
      <w:r>
        <w:t>Member Name:</w:t>
      </w:r>
      <w:r>
        <w:rPr>
          <w:u w:val="single"/>
        </w:rPr>
        <w:tab/>
      </w:r>
      <w:r>
        <w:rPr>
          <w:u w:val="single"/>
        </w:rPr>
        <w:tab/>
      </w:r>
      <w:r>
        <w:rPr>
          <w:u w:val="single"/>
        </w:rPr>
        <w:tab/>
      </w:r>
      <w:r>
        <w:rPr>
          <w:u w:val="single"/>
        </w:rPr>
        <w:tab/>
      </w:r>
      <w:r>
        <w:rPr>
          <w:u w:val="single"/>
        </w:rPr>
        <w:tab/>
      </w:r>
      <w:r>
        <w:rPr>
          <w:u w:val="single"/>
        </w:rPr>
        <w:tab/>
      </w:r>
      <w:r>
        <w:t xml:space="preserve">  Signature:</w:t>
      </w:r>
      <w:r>
        <w:rPr>
          <w:u w:val="single"/>
        </w:rPr>
        <w:tab/>
      </w:r>
      <w:r>
        <w:rPr>
          <w:u w:val="single"/>
        </w:rPr>
        <w:tab/>
      </w:r>
      <w:r>
        <w:rPr>
          <w:u w:val="single"/>
        </w:rPr>
        <w:tab/>
      </w:r>
      <w:r>
        <w:rPr>
          <w:u w:val="single"/>
        </w:rPr>
        <w:tab/>
      </w:r>
      <w:r>
        <w:rPr>
          <w:u w:val="single"/>
        </w:rPr>
        <w:tab/>
      </w:r>
    </w:p>
    <w:p w:rsidR="00D446BB" w:rsidRDefault="00D446BB" w:rsidP="00773296">
      <w:pPr>
        <w:pStyle w:val="NoSpacing"/>
        <w:spacing w:line="720" w:lineRule="auto"/>
        <w:rPr>
          <w:u w:val="single"/>
        </w:rPr>
      </w:pPr>
      <w:r>
        <w:t>Member Name:</w:t>
      </w:r>
      <w:r>
        <w:rPr>
          <w:u w:val="single"/>
        </w:rPr>
        <w:tab/>
      </w:r>
      <w:r>
        <w:rPr>
          <w:u w:val="single"/>
        </w:rPr>
        <w:tab/>
      </w:r>
      <w:r>
        <w:rPr>
          <w:u w:val="single"/>
        </w:rPr>
        <w:tab/>
      </w:r>
      <w:r>
        <w:rPr>
          <w:u w:val="single"/>
        </w:rPr>
        <w:tab/>
      </w:r>
      <w:r>
        <w:rPr>
          <w:u w:val="single"/>
        </w:rPr>
        <w:tab/>
      </w:r>
      <w:r>
        <w:rPr>
          <w:u w:val="single"/>
        </w:rPr>
        <w:tab/>
      </w:r>
      <w:r>
        <w:t xml:space="preserve">  Signature:</w:t>
      </w:r>
      <w:r>
        <w:rPr>
          <w:u w:val="single"/>
        </w:rPr>
        <w:tab/>
      </w:r>
      <w:r>
        <w:rPr>
          <w:u w:val="single"/>
        </w:rPr>
        <w:tab/>
      </w:r>
      <w:r>
        <w:rPr>
          <w:u w:val="single"/>
        </w:rPr>
        <w:tab/>
      </w:r>
      <w:r>
        <w:rPr>
          <w:u w:val="single"/>
        </w:rPr>
        <w:tab/>
      </w:r>
      <w:r>
        <w:rPr>
          <w:u w:val="single"/>
        </w:rPr>
        <w:tab/>
      </w:r>
    </w:p>
    <w:p w:rsidR="00D446BB" w:rsidRDefault="00D446BB" w:rsidP="00773296">
      <w:pPr>
        <w:pStyle w:val="NoSpacing"/>
        <w:spacing w:line="720" w:lineRule="auto"/>
        <w:rPr>
          <w:u w:val="single"/>
        </w:rPr>
      </w:pPr>
      <w:r>
        <w:t>Member Name:</w:t>
      </w:r>
      <w:r>
        <w:rPr>
          <w:u w:val="single"/>
        </w:rPr>
        <w:tab/>
      </w:r>
      <w:r>
        <w:rPr>
          <w:u w:val="single"/>
        </w:rPr>
        <w:tab/>
      </w:r>
      <w:r>
        <w:rPr>
          <w:u w:val="single"/>
        </w:rPr>
        <w:tab/>
      </w:r>
      <w:r>
        <w:rPr>
          <w:u w:val="single"/>
        </w:rPr>
        <w:tab/>
      </w:r>
      <w:r>
        <w:rPr>
          <w:u w:val="single"/>
        </w:rPr>
        <w:tab/>
      </w:r>
      <w:r>
        <w:rPr>
          <w:u w:val="single"/>
        </w:rPr>
        <w:tab/>
      </w:r>
      <w:r>
        <w:t xml:space="preserve">  Signature:</w:t>
      </w:r>
      <w:r>
        <w:rPr>
          <w:u w:val="single"/>
        </w:rPr>
        <w:tab/>
      </w:r>
      <w:r>
        <w:rPr>
          <w:u w:val="single"/>
        </w:rPr>
        <w:tab/>
      </w:r>
      <w:r>
        <w:rPr>
          <w:u w:val="single"/>
        </w:rPr>
        <w:tab/>
      </w:r>
      <w:r>
        <w:rPr>
          <w:u w:val="single"/>
        </w:rPr>
        <w:tab/>
      </w:r>
      <w:r>
        <w:rPr>
          <w:u w:val="single"/>
        </w:rPr>
        <w:tab/>
      </w:r>
    </w:p>
    <w:p w:rsidR="00D446BB" w:rsidRPr="00773296" w:rsidRDefault="00D446BB" w:rsidP="00D446BB">
      <w:pPr>
        <w:pStyle w:val="NoSpacing"/>
        <w:rPr>
          <w:b/>
          <w:sz w:val="20"/>
          <w:szCs w:val="20"/>
        </w:rPr>
      </w:pPr>
      <w:r w:rsidRPr="00773296">
        <w:rPr>
          <w:b/>
        </w:rPr>
        <w:tab/>
      </w:r>
      <w:r w:rsidRPr="00773296">
        <w:rPr>
          <w:b/>
        </w:rPr>
        <w:tab/>
      </w:r>
      <w:r w:rsidRPr="00773296">
        <w:rPr>
          <w:b/>
        </w:rPr>
        <w:tab/>
      </w:r>
      <w:r w:rsidRPr="00773296">
        <w:rPr>
          <w:b/>
          <w:sz w:val="20"/>
          <w:szCs w:val="20"/>
        </w:rPr>
        <w:t>(Print Clearly)</w:t>
      </w:r>
    </w:p>
    <w:sectPr w:rsidR="00D446BB" w:rsidRPr="00773296" w:rsidSect="00E85E30">
      <w:headerReference w:type="default" r:id="rId9"/>
      <w:footerReference w:type="default" r:id="rId10"/>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98" w:rsidRDefault="00CF0098" w:rsidP="00CF0098">
      <w:pPr>
        <w:spacing w:after="0" w:line="240" w:lineRule="auto"/>
      </w:pPr>
      <w:r>
        <w:separator/>
      </w:r>
    </w:p>
  </w:endnote>
  <w:endnote w:type="continuationSeparator" w:id="0">
    <w:p w:rsidR="00CF0098" w:rsidRDefault="00CF0098" w:rsidP="00CF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B" w:rsidRDefault="003A7D9B" w:rsidP="00CF0098">
    <w:pPr>
      <w:pStyle w:val="Footer"/>
      <w:jc w:val="both"/>
      <w:rPr>
        <w:rFonts w:ascii="Calibri" w:hAnsi="Calibri"/>
        <w:sz w:val="16"/>
      </w:rPr>
    </w:pPr>
    <w:r>
      <w:rPr>
        <w:rFonts w:ascii="Calibri" w:hAnsi="Calibri"/>
        <w:sz w:val="16"/>
      </w:rPr>
      <w:pict>
        <v:rect id="_x0000_i1025" style="width:0;height:1.5pt" o:hralign="center" o:hrstd="t" o:hr="t" fillcolor="#a0a0a0" stroked="f"/>
      </w:pict>
    </w:r>
  </w:p>
  <w:p w:rsidR="00CF0098" w:rsidRPr="00C827ED" w:rsidRDefault="00CF0098" w:rsidP="00C827ED">
    <w:pPr>
      <w:pStyle w:val="Footer"/>
      <w:jc w:val="both"/>
      <w:rPr>
        <w:sz w:val="17"/>
        <w:szCs w:val="17"/>
      </w:rPr>
    </w:pPr>
    <w:r w:rsidRPr="00C827ED">
      <w:rPr>
        <w:rFonts w:ascii="Calibri" w:hAnsi="Calibri"/>
        <w:sz w:val="17"/>
        <w:szCs w:val="17"/>
      </w:rPr>
      <w:t>Bellingham Technical College does not discriminate on the basis of race, color, national origin, disability, sex, genetic information, or age in admission, treatment, or participation in its programs, services and activities, or in employment. All Inquiries regarding compliance with access, equal opportunity and/or grievance procedures should be directed to the Associate Director of Human Resources, Bellingham Technical College, 3028 Lindbergh Avenue, Bel</w:t>
    </w:r>
    <w:r w:rsidR="00C827ED" w:rsidRPr="00C827ED">
      <w:rPr>
        <w:rFonts w:ascii="Calibri" w:hAnsi="Calibri"/>
        <w:sz w:val="17"/>
        <w:szCs w:val="17"/>
      </w:rPr>
      <w:t>lingham, WA 98225, or call 360-</w:t>
    </w:r>
    <w:r w:rsidRPr="00C827ED">
      <w:rPr>
        <w:rFonts w:ascii="Calibri" w:hAnsi="Calibri"/>
        <w:sz w:val="17"/>
        <w:szCs w:val="17"/>
      </w:rPr>
      <w:t>752-8354.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98" w:rsidRDefault="00CF0098" w:rsidP="00CF0098">
      <w:pPr>
        <w:spacing w:after="0" w:line="240" w:lineRule="auto"/>
      </w:pPr>
      <w:r>
        <w:separator/>
      </w:r>
    </w:p>
  </w:footnote>
  <w:footnote w:type="continuationSeparator" w:id="0">
    <w:p w:rsidR="00CF0098" w:rsidRDefault="00CF0098" w:rsidP="00CF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32" w:rsidRDefault="00667532">
    <w:pPr>
      <w:pStyle w:val="Header"/>
    </w:pPr>
    <w:r>
      <w:rPr>
        <w:noProof/>
      </w:rPr>
      <mc:AlternateContent>
        <mc:Choice Requires="wps">
          <w:drawing>
            <wp:anchor distT="0" distB="0" distL="114300" distR="114300" simplePos="0" relativeHeight="251659264" behindDoc="0" locked="0" layoutInCell="0" allowOverlap="1" wp14:anchorId="1A5DB318" wp14:editId="17AC570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75000"/>
                        </a:schemeClr>
                      </a:solidFill>
                      <a:ln>
                        <a:noFill/>
                      </a:ln>
                    </wps:spPr>
                    <wps:txbx>
                      <w:txbxContent>
                        <w:p w:rsidR="00667532" w:rsidRPr="00667532" w:rsidRDefault="00667532">
                          <w:pPr>
                            <w:spacing w:after="0" w:line="240" w:lineRule="auto"/>
                            <w:rPr>
                              <w:color w:val="FFFFFF" w:themeColor="background1"/>
                              <w:sz w:val="20"/>
                            </w:rPr>
                          </w:pPr>
                          <w:r w:rsidRPr="00667532">
                            <w:rPr>
                              <w:sz w:val="20"/>
                            </w:rPr>
                            <w:fldChar w:fldCharType="begin"/>
                          </w:r>
                          <w:r w:rsidRPr="00667532">
                            <w:rPr>
                              <w:sz w:val="20"/>
                            </w:rPr>
                            <w:instrText xml:space="preserve"> PAGE   \* MERGEFORMAT </w:instrText>
                          </w:r>
                          <w:r w:rsidRPr="00667532">
                            <w:rPr>
                              <w:sz w:val="20"/>
                            </w:rPr>
                            <w:fldChar w:fldCharType="separate"/>
                          </w:r>
                          <w:r w:rsidR="003A7D9B" w:rsidRPr="003A7D9B">
                            <w:rPr>
                              <w:noProof/>
                              <w:color w:val="FFFFFF" w:themeColor="background1"/>
                              <w:sz w:val="20"/>
                            </w:rPr>
                            <w:t>2</w:t>
                          </w:r>
                          <w:r w:rsidRPr="00667532">
                            <w:rPr>
                              <w:noProof/>
                              <w:color w:val="FFFFFF" w:themeColor="background1"/>
                              <w:sz w:val="2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" o:allowincell="f" fillcolor="#2e74b5 [2404]" stroked="f">
              <v:textbox style="mso-fit-shape-to-text:t" inset=",0,,0">
                <w:txbxContent>
                  <w:p w:rsidR="00667532" w:rsidRPr="00667532" w:rsidRDefault="00667532">
                    <w:pPr>
                      <w:spacing w:after="0" w:line="240" w:lineRule="auto"/>
                      <w:rPr>
                        <w:color w:val="FFFFFF" w:themeColor="background1"/>
                        <w:sz w:val="20"/>
                      </w:rPr>
                    </w:pPr>
                    <w:r w:rsidRPr="00667532">
                      <w:rPr>
                        <w:sz w:val="20"/>
                      </w:rPr>
                      <w:fldChar w:fldCharType="begin"/>
                    </w:r>
                    <w:r w:rsidRPr="00667532">
                      <w:rPr>
                        <w:sz w:val="20"/>
                      </w:rPr>
                      <w:instrText xml:space="preserve"> PAGE   \* MERGEFORMAT </w:instrText>
                    </w:r>
                    <w:r w:rsidRPr="00667532">
                      <w:rPr>
                        <w:sz w:val="20"/>
                      </w:rPr>
                      <w:fldChar w:fldCharType="separate"/>
                    </w:r>
                    <w:r w:rsidR="003A7D9B" w:rsidRPr="003A7D9B">
                      <w:rPr>
                        <w:noProof/>
                        <w:color w:val="FFFFFF" w:themeColor="background1"/>
                        <w:sz w:val="20"/>
                      </w:rPr>
                      <w:t>2</w:t>
                    </w:r>
                    <w:r w:rsidRPr="00667532">
                      <w:rPr>
                        <w:noProof/>
                        <w:color w:val="FFFFFF" w:themeColor="background1"/>
                        <w:sz w:val="20"/>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3FB"/>
    <w:multiLevelType w:val="multilevel"/>
    <w:tmpl w:val="F52055C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DB7D05"/>
    <w:multiLevelType w:val="multilevel"/>
    <w:tmpl w:val="154E9E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A21451A"/>
    <w:multiLevelType w:val="multilevel"/>
    <w:tmpl w:val="5C0CA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434D39"/>
    <w:multiLevelType w:val="hybridMultilevel"/>
    <w:tmpl w:val="939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F2710"/>
    <w:multiLevelType w:val="multilevel"/>
    <w:tmpl w:val="808862B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43010EE"/>
    <w:multiLevelType w:val="multilevel"/>
    <w:tmpl w:val="6D76C4F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98D4222"/>
    <w:multiLevelType w:val="multilevel"/>
    <w:tmpl w:val="9E1C39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B3005D"/>
    <w:multiLevelType w:val="multilevel"/>
    <w:tmpl w:val="53821C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E8D25E1"/>
    <w:multiLevelType w:val="multilevel"/>
    <w:tmpl w:val="C4AA2FC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A042E74"/>
    <w:multiLevelType w:val="multilevel"/>
    <w:tmpl w:val="C98483F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C3A2D0F"/>
    <w:multiLevelType w:val="multilevel"/>
    <w:tmpl w:val="8708D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6514EC6"/>
    <w:multiLevelType w:val="multilevel"/>
    <w:tmpl w:val="9488D13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0"/>
  </w:num>
  <w:num w:numId="3">
    <w:abstractNumId w:val="11"/>
  </w:num>
  <w:num w:numId="4">
    <w:abstractNumId w:val="9"/>
  </w:num>
  <w:num w:numId="5">
    <w:abstractNumId w:val="5"/>
  </w:num>
  <w:num w:numId="6">
    <w:abstractNumId w:val="6"/>
  </w:num>
  <w:num w:numId="7">
    <w:abstractNumId w:val="8"/>
  </w:num>
  <w:num w:numId="8">
    <w:abstractNumId w:val="1"/>
  </w:num>
  <w:num w:numId="9">
    <w:abstractNumId w:val="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8"/>
    <w:rsid w:val="000032A5"/>
    <w:rsid w:val="00051F6E"/>
    <w:rsid w:val="000864EA"/>
    <w:rsid w:val="00087E67"/>
    <w:rsid w:val="0013545F"/>
    <w:rsid w:val="00145284"/>
    <w:rsid w:val="00155EF9"/>
    <w:rsid w:val="001A67AD"/>
    <w:rsid w:val="001D63FA"/>
    <w:rsid w:val="00232C56"/>
    <w:rsid w:val="00252309"/>
    <w:rsid w:val="0028349F"/>
    <w:rsid w:val="00293E1F"/>
    <w:rsid w:val="002D7374"/>
    <w:rsid w:val="0032138A"/>
    <w:rsid w:val="00322C6E"/>
    <w:rsid w:val="003812D9"/>
    <w:rsid w:val="003A7D9B"/>
    <w:rsid w:val="00454D2E"/>
    <w:rsid w:val="0049540D"/>
    <w:rsid w:val="004E2C36"/>
    <w:rsid w:val="004F1C7B"/>
    <w:rsid w:val="004F59F5"/>
    <w:rsid w:val="0052569B"/>
    <w:rsid w:val="00556931"/>
    <w:rsid w:val="00572A7E"/>
    <w:rsid w:val="00630456"/>
    <w:rsid w:val="00657535"/>
    <w:rsid w:val="00667532"/>
    <w:rsid w:val="006C5624"/>
    <w:rsid w:val="00715DEA"/>
    <w:rsid w:val="00742027"/>
    <w:rsid w:val="00773296"/>
    <w:rsid w:val="00867851"/>
    <w:rsid w:val="00871D48"/>
    <w:rsid w:val="00883C84"/>
    <w:rsid w:val="008D15A7"/>
    <w:rsid w:val="008D3598"/>
    <w:rsid w:val="008D78EB"/>
    <w:rsid w:val="009F7330"/>
    <w:rsid w:val="00A95FDF"/>
    <w:rsid w:val="00AE122B"/>
    <w:rsid w:val="00AE37DC"/>
    <w:rsid w:val="00B32217"/>
    <w:rsid w:val="00B97D88"/>
    <w:rsid w:val="00C4533F"/>
    <w:rsid w:val="00C827ED"/>
    <w:rsid w:val="00CF0098"/>
    <w:rsid w:val="00D446BB"/>
    <w:rsid w:val="00D65592"/>
    <w:rsid w:val="00E53FB9"/>
    <w:rsid w:val="00E85E30"/>
    <w:rsid w:val="00E8736D"/>
    <w:rsid w:val="00F61186"/>
    <w:rsid w:val="00F6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98"/>
  </w:style>
  <w:style w:type="paragraph" w:styleId="Footer">
    <w:name w:val="footer"/>
    <w:basedOn w:val="Normal"/>
    <w:link w:val="FooterChar"/>
    <w:uiPriority w:val="99"/>
    <w:unhideWhenUsed/>
    <w:rsid w:val="00C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98"/>
  </w:style>
  <w:style w:type="character" w:customStyle="1" w:styleId="Heading1Char">
    <w:name w:val="Heading 1 Char"/>
    <w:basedOn w:val="DefaultParagraphFont"/>
    <w:link w:val="Heading1"/>
    <w:uiPriority w:val="9"/>
    <w:rsid w:val="004E2C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E67"/>
    <w:rPr>
      <w:color w:val="0000FF"/>
      <w:u w:val="single"/>
    </w:rPr>
  </w:style>
  <w:style w:type="paragraph" w:styleId="BalloonText">
    <w:name w:val="Balloon Text"/>
    <w:basedOn w:val="Normal"/>
    <w:link w:val="BalloonTextChar"/>
    <w:uiPriority w:val="99"/>
    <w:semiHidden/>
    <w:unhideWhenUsed/>
    <w:rsid w:val="0071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EA"/>
    <w:rPr>
      <w:rFonts w:ascii="Tahoma" w:hAnsi="Tahoma" w:cs="Tahoma"/>
      <w:sz w:val="16"/>
      <w:szCs w:val="16"/>
    </w:rPr>
  </w:style>
  <w:style w:type="character" w:styleId="PlaceholderText">
    <w:name w:val="Placeholder Text"/>
    <w:basedOn w:val="DefaultParagraphFont"/>
    <w:uiPriority w:val="99"/>
    <w:semiHidden/>
    <w:rsid w:val="00883C84"/>
    <w:rPr>
      <w:color w:val="808080"/>
    </w:rPr>
  </w:style>
  <w:style w:type="paragraph" w:styleId="NoSpacing">
    <w:name w:val="No Spacing"/>
    <w:link w:val="NoSpacingChar"/>
    <w:uiPriority w:val="1"/>
    <w:qFormat/>
    <w:rsid w:val="00B32217"/>
    <w:pPr>
      <w:spacing w:after="0" w:line="240" w:lineRule="auto"/>
    </w:pPr>
    <w:rPr>
      <w:rFonts w:eastAsiaTheme="minorEastAsia"/>
    </w:rPr>
  </w:style>
  <w:style w:type="character" w:customStyle="1" w:styleId="NoSpacingChar">
    <w:name w:val="No Spacing Char"/>
    <w:basedOn w:val="DefaultParagraphFont"/>
    <w:link w:val="NoSpacing"/>
    <w:uiPriority w:val="1"/>
    <w:rsid w:val="00B32217"/>
    <w:rPr>
      <w:rFonts w:eastAsiaTheme="minorEastAsia"/>
    </w:rPr>
  </w:style>
  <w:style w:type="paragraph" w:styleId="ListParagraph">
    <w:name w:val="List Paragraph"/>
    <w:basedOn w:val="Normal"/>
    <w:uiPriority w:val="34"/>
    <w:qFormat/>
    <w:rsid w:val="00D446BB"/>
    <w:pPr>
      <w:spacing w:after="200"/>
      <w:ind w:left="720"/>
      <w:contextualSpacing/>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98"/>
  </w:style>
  <w:style w:type="paragraph" w:styleId="Footer">
    <w:name w:val="footer"/>
    <w:basedOn w:val="Normal"/>
    <w:link w:val="FooterChar"/>
    <w:uiPriority w:val="99"/>
    <w:unhideWhenUsed/>
    <w:rsid w:val="00C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98"/>
  </w:style>
  <w:style w:type="character" w:customStyle="1" w:styleId="Heading1Char">
    <w:name w:val="Heading 1 Char"/>
    <w:basedOn w:val="DefaultParagraphFont"/>
    <w:link w:val="Heading1"/>
    <w:uiPriority w:val="9"/>
    <w:rsid w:val="004E2C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E67"/>
    <w:rPr>
      <w:color w:val="0000FF"/>
      <w:u w:val="single"/>
    </w:rPr>
  </w:style>
  <w:style w:type="paragraph" w:styleId="BalloonText">
    <w:name w:val="Balloon Text"/>
    <w:basedOn w:val="Normal"/>
    <w:link w:val="BalloonTextChar"/>
    <w:uiPriority w:val="99"/>
    <w:semiHidden/>
    <w:unhideWhenUsed/>
    <w:rsid w:val="0071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EA"/>
    <w:rPr>
      <w:rFonts w:ascii="Tahoma" w:hAnsi="Tahoma" w:cs="Tahoma"/>
      <w:sz w:val="16"/>
      <w:szCs w:val="16"/>
    </w:rPr>
  </w:style>
  <w:style w:type="character" w:styleId="PlaceholderText">
    <w:name w:val="Placeholder Text"/>
    <w:basedOn w:val="DefaultParagraphFont"/>
    <w:uiPriority w:val="99"/>
    <w:semiHidden/>
    <w:rsid w:val="00883C84"/>
    <w:rPr>
      <w:color w:val="808080"/>
    </w:rPr>
  </w:style>
  <w:style w:type="paragraph" w:styleId="NoSpacing">
    <w:name w:val="No Spacing"/>
    <w:link w:val="NoSpacingChar"/>
    <w:uiPriority w:val="1"/>
    <w:qFormat/>
    <w:rsid w:val="00B32217"/>
    <w:pPr>
      <w:spacing w:after="0" w:line="240" w:lineRule="auto"/>
    </w:pPr>
    <w:rPr>
      <w:rFonts w:eastAsiaTheme="minorEastAsia"/>
    </w:rPr>
  </w:style>
  <w:style w:type="character" w:customStyle="1" w:styleId="NoSpacingChar">
    <w:name w:val="No Spacing Char"/>
    <w:basedOn w:val="DefaultParagraphFont"/>
    <w:link w:val="NoSpacing"/>
    <w:uiPriority w:val="1"/>
    <w:rsid w:val="00B32217"/>
    <w:rPr>
      <w:rFonts w:eastAsiaTheme="minorEastAsia"/>
    </w:rPr>
  </w:style>
  <w:style w:type="paragraph" w:styleId="ListParagraph">
    <w:name w:val="List Paragraph"/>
    <w:basedOn w:val="Normal"/>
    <w:uiPriority w:val="34"/>
    <w:qFormat/>
    <w:rsid w:val="00D446BB"/>
    <w:pPr>
      <w:spacing w:after="200"/>
      <w:ind w:left="720"/>
      <w:contextualSpacing/>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1480">
      <w:bodyDiv w:val="1"/>
      <w:marLeft w:val="0"/>
      <w:marRight w:val="0"/>
      <w:marTop w:val="0"/>
      <w:marBottom w:val="0"/>
      <w:divBdr>
        <w:top w:val="none" w:sz="0" w:space="0" w:color="auto"/>
        <w:left w:val="none" w:sz="0" w:space="0" w:color="auto"/>
        <w:bottom w:val="none" w:sz="0" w:space="0" w:color="auto"/>
        <w:right w:val="none" w:sz="0" w:space="0" w:color="auto"/>
      </w:divBdr>
    </w:div>
    <w:div w:id="19012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018478D23A4ADAAAAC78FD47FE27A1"/>
        <w:category>
          <w:name w:val="General"/>
          <w:gallery w:val="placeholder"/>
        </w:category>
        <w:types>
          <w:type w:val="bbPlcHdr"/>
        </w:types>
        <w:behaviors>
          <w:behavior w:val="content"/>
        </w:behaviors>
        <w:guid w:val="{AD642169-D399-403A-BE40-E36F91F5CD47}"/>
      </w:docPartPr>
      <w:docPartBody>
        <w:p w:rsidR="0010721A" w:rsidRDefault="004032A2">
          <w:r w:rsidRPr="00BA1C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A2"/>
    <w:rsid w:val="0010721A"/>
    <w:rsid w:val="0040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8EC1018084D98A36A2142C0D288CC">
    <w:name w:val="69F8EC1018084D98A36A2142C0D288CC"/>
    <w:rsid w:val="004032A2"/>
  </w:style>
  <w:style w:type="paragraph" w:customStyle="1" w:styleId="AF867B1AC6FB4397B899AF64A3F371D7">
    <w:name w:val="AF867B1AC6FB4397B899AF64A3F371D7"/>
    <w:rsid w:val="004032A2"/>
  </w:style>
  <w:style w:type="character" w:styleId="PlaceholderText">
    <w:name w:val="Placeholder Text"/>
    <w:basedOn w:val="DefaultParagraphFont"/>
    <w:uiPriority w:val="99"/>
    <w:semiHidden/>
    <w:rsid w:val="004032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8EC1018084D98A36A2142C0D288CC">
    <w:name w:val="69F8EC1018084D98A36A2142C0D288CC"/>
    <w:rsid w:val="004032A2"/>
  </w:style>
  <w:style w:type="paragraph" w:customStyle="1" w:styleId="AF867B1AC6FB4397B899AF64A3F371D7">
    <w:name w:val="AF867B1AC6FB4397B899AF64A3F371D7"/>
    <w:rsid w:val="004032A2"/>
  </w:style>
  <w:style w:type="character" w:styleId="PlaceholderText">
    <w:name w:val="Placeholder Text"/>
    <w:basedOn w:val="DefaultParagraphFont"/>
    <w:uiPriority w:val="99"/>
    <w:semiHidden/>
    <w:rsid w:val="004032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Bellingham Technical College</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BTC Student Club/Organization Constitution and By-Laws</dc:title>
  <dc:creator>Gagan Kaur</dc:creator>
  <cp:lastModifiedBy>Missy</cp:lastModifiedBy>
  <cp:revision>4</cp:revision>
  <dcterms:created xsi:type="dcterms:W3CDTF">2013-12-18T00:23:00Z</dcterms:created>
  <dcterms:modified xsi:type="dcterms:W3CDTF">2013-12-19T16:54:00Z</dcterms:modified>
</cp:coreProperties>
</file>